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686FF62" w:rsidR="00227680" w:rsidRPr="003E2B7B" w:rsidRDefault="003E2189">
      <w:pPr>
        <w:shd w:val="clear" w:color="auto" w:fill="FFFFFF"/>
        <w:spacing w:after="0" w:line="240" w:lineRule="auto"/>
        <w:rPr>
          <w:rFonts w:ascii="Times New Roman" w:eastAsia="Times New Roman" w:hAnsi="Times New Roman" w:cs="Times New Roman"/>
          <w:sz w:val="28"/>
          <w:szCs w:val="28"/>
          <w:lang w:val="en-US"/>
        </w:rPr>
      </w:pPr>
      <w:bookmarkStart w:id="0" w:name="_GoBack"/>
      <w:bookmarkEnd w:id="0"/>
      <w:r w:rsidRPr="003E2B7B">
        <w:rPr>
          <w:rFonts w:ascii="Times New Roman" w:eastAsia="Times New Roman" w:hAnsi="Times New Roman" w:cs="Times New Roman"/>
          <w:sz w:val="28"/>
          <w:szCs w:val="28"/>
          <w:lang w:val="en-US"/>
        </w:rPr>
        <w:t>Scientific article</w:t>
      </w:r>
    </w:p>
    <w:p w14:paraId="00000002" w14:textId="77777777" w:rsidR="00227680" w:rsidRPr="003E2B7B" w:rsidRDefault="003E2189">
      <w:pPr>
        <w:shd w:val="clear" w:color="auto" w:fill="FFFFFF"/>
        <w:spacing w:after="0" w:line="240" w:lineRule="auto"/>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IRSTI</w:t>
      </w:r>
    </w:p>
    <w:p w14:paraId="00000003" w14:textId="77777777" w:rsidR="00227680" w:rsidRPr="003E2B7B" w:rsidRDefault="00227680">
      <w:pPr>
        <w:shd w:val="clear" w:color="auto" w:fill="FFFFFF"/>
        <w:spacing w:after="0" w:line="240" w:lineRule="auto"/>
        <w:rPr>
          <w:rFonts w:ascii="Times New Roman" w:eastAsia="Times New Roman" w:hAnsi="Times New Roman" w:cs="Times New Roman"/>
          <w:sz w:val="28"/>
          <w:szCs w:val="28"/>
          <w:lang w:val="en-US"/>
        </w:rPr>
      </w:pPr>
    </w:p>
    <w:p w14:paraId="00000004" w14:textId="77777777" w:rsidR="00227680" w:rsidRPr="003E2B7B" w:rsidRDefault="003E2189">
      <w:pPr>
        <w:spacing w:after="0" w:line="240" w:lineRule="auto"/>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 xml:space="preserve">DIGITAL INCLUSION IN PHILOSOPHICAL DISCOURSE: AN ANALYSIS OF GOVERNMENT PROGRAMS IN KAZAKHSTAN AND BELARUS </w:t>
      </w:r>
    </w:p>
    <w:p w14:paraId="00000005" w14:textId="77777777" w:rsidR="00227680" w:rsidRPr="003E2B7B" w:rsidRDefault="00227680">
      <w:pPr>
        <w:spacing w:after="0" w:line="240" w:lineRule="auto"/>
        <w:rPr>
          <w:rFonts w:ascii="Times New Roman" w:eastAsia="Times New Roman" w:hAnsi="Times New Roman" w:cs="Times New Roman"/>
          <w:b/>
          <w:sz w:val="28"/>
          <w:szCs w:val="28"/>
          <w:lang w:val="en-US"/>
        </w:rPr>
      </w:pPr>
    </w:p>
    <w:p w14:paraId="00000006" w14:textId="77777777" w:rsidR="00227680" w:rsidRPr="003E2B7B" w:rsidRDefault="003E2189">
      <w:pPr>
        <w:spacing w:after="0" w:line="240" w:lineRule="auto"/>
        <w:rPr>
          <w:rFonts w:ascii="Times New Roman" w:eastAsia="Times New Roman" w:hAnsi="Times New Roman" w:cs="Times New Roman"/>
          <w:b/>
          <w:sz w:val="28"/>
          <w:szCs w:val="28"/>
          <w:vertAlign w:val="superscript"/>
          <w:lang w:val="en-US"/>
        </w:rPr>
      </w:pPr>
      <w:proofErr w:type="spellStart"/>
      <w:r w:rsidRPr="003E2B7B">
        <w:rPr>
          <w:rFonts w:ascii="Times New Roman" w:eastAsia="Times New Roman" w:hAnsi="Times New Roman" w:cs="Times New Roman"/>
          <w:b/>
          <w:sz w:val="28"/>
          <w:szCs w:val="28"/>
          <w:vertAlign w:val="superscript"/>
          <w:lang w:val="en-US"/>
        </w:rPr>
        <w:t>a</w:t>
      </w:r>
      <w:r w:rsidRPr="003E2B7B">
        <w:rPr>
          <w:rFonts w:ascii="Times New Roman" w:eastAsia="Times New Roman" w:hAnsi="Times New Roman" w:cs="Times New Roman"/>
          <w:b/>
          <w:sz w:val="28"/>
          <w:szCs w:val="28"/>
          <w:lang w:val="en-US"/>
        </w:rPr>
        <w:t>Ainur</w:t>
      </w:r>
      <w:proofErr w:type="spellEnd"/>
      <w:r w:rsidRPr="003E2B7B">
        <w:rPr>
          <w:rFonts w:ascii="Times New Roman" w:eastAsia="Times New Roman" w:hAnsi="Times New Roman" w:cs="Times New Roman"/>
          <w:b/>
          <w:sz w:val="28"/>
          <w:szCs w:val="28"/>
          <w:lang w:val="en-US"/>
        </w:rPr>
        <w:t xml:space="preserve"> ABDINA, </w:t>
      </w:r>
      <w:r>
        <w:rPr>
          <w:rFonts w:ascii="Noto Sans Symbols" w:eastAsia="Noto Sans Symbols" w:hAnsi="Noto Sans Symbols" w:cs="Noto Sans Symbols"/>
        </w:rPr>
        <w:t>🖂</w:t>
      </w:r>
      <w:r w:rsidRPr="003E2B7B">
        <w:rPr>
          <w:rFonts w:ascii="Times New Roman" w:eastAsia="Times New Roman" w:hAnsi="Times New Roman" w:cs="Times New Roman"/>
          <w:b/>
          <w:sz w:val="28"/>
          <w:szCs w:val="28"/>
          <w:lang w:val="en-US"/>
        </w:rPr>
        <w:t xml:space="preserve"> </w:t>
      </w:r>
      <w:proofErr w:type="spellStart"/>
      <w:r w:rsidRPr="003E2B7B">
        <w:rPr>
          <w:rFonts w:ascii="Times New Roman" w:eastAsia="Times New Roman" w:hAnsi="Times New Roman" w:cs="Times New Roman"/>
          <w:b/>
          <w:sz w:val="28"/>
          <w:szCs w:val="28"/>
          <w:vertAlign w:val="superscript"/>
          <w:lang w:val="en-US"/>
        </w:rPr>
        <w:t>a</w:t>
      </w:r>
      <w:r w:rsidRPr="003E2B7B">
        <w:rPr>
          <w:rFonts w:ascii="Times New Roman" w:eastAsia="Times New Roman" w:hAnsi="Times New Roman" w:cs="Times New Roman"/>
          <w:b/>
          <w:sz w:val="28"/>
          <w:szCs w:val="28"/>
          <w:lang w:val="en-US"/>
        </w:rPr>
        <w:t>Anar</w:t>
      </w:r>
      <w:proofErr w:type="spellEnd"/>
      <w:r w:rsidRPr="003E2B7B">
        <w:rPr>
          <w:rFonts w:ascii="Times New Roman" w:eastAsia="Times New Roman" w:hAnsi="Times New Roman" w:cs="Times New Roman"/>
          <w:b/>
          <w:sz w:val="28"/>
          <w:szCs w:val="28"/>
          <w:lang w:val="en-US"/>
        </w:rPr>
        <w:t xml:space="preserve"> UYZBAEVA,</w:t>
      </w:r>
      <w:r w:rsidRPr="003E2B7B">
        <w:rPr>
          <w:rFonts w:ascii="Times New Roman" w:eastAsia="Times New Roman" w:hAnsi="Times New Roman" w:cs="Times New Roman"/>
          <w:b/>
          <w:sz w:val="28"/>
          <w:szCs w:val="28"/>
          <w:vertAlign w:val="superscript"/>
          <w:lang w:val="en-US"/>
        </w:rPr>
        <w:t xml:space="preserve"> </w:t>
      </w:r>
      <w:proofErr w:type="spellStart"/>
      <w:r w:rsidRPr="003E2B7B">
        <w:rPr>
          <w:rFonts w:ascii="Times New Roman" w:eastAsia="Times New Roman" w:hAnsi="Times New Roman" w:cs="Times New Roman"/>
          <w:b/>
          <w:sz w:val="28"/>
          <w:szCs w:val="28"/>
          <w:vertAlign w:val="superscript"/>
          <w:lang w:val="en-US"/>
        </w:rPr>
        <w:t>b</w:t>
      </w:r>
      <w:r w:rsidRPr="003E2B7B">
        <w:rPr>
          <w:rFonts w:ascii="Times New Roman" w:eastAsia="Times New Roman" w:hAnsi="Times New Roman" w:cs="Times New Roman"/>
          <w:b/>
          <w:sz w:val="28"/>
          <w:szCs w:val="28"/>
          <w:lang w:val="en-US"/>
        </w:rPr>
        <w:t>Elena</w:t>
      </w:r>
      <w:proofErr w:type="spellEnd"/>
      <w:r w:rsidRPr="003E2B7B">
        <w:rPr>
          <w:rFonts w:ascii="Times New Roman" w:eastAsia="Times New Roman" w:hAnsi="Times New Roman" w:cs="Times New Roman"/>
          <w:b/>
          <w:sz w:val="28"/>
          <w:szCs w:val="28"/>
          <w:lang w:val="en-US"/>
        </w:rPr>
        <w:t xml:space="preserve"> KUCHKO </w:t>
      </w:r>
    </w:p>
    <w:p w14:paraId="00000007" w14:textId="77777777" w:rsidR="00227680" w:rsidRPr="003E2B7B" w:rsidRDefault="00227680">
      <w:pPr>
        <w:spacing w:after="0" w:line="240" w:lineRule="auto"/>
        <w:rPr>
          <w:rFonts w:ascii="Times New Roman" w:eastAsia="Times New Roman" w:hAnsi="Times New Roman" w:cs="Times New Roman"/>
          <w:i/>
          <w:sz w:val="28"/>
          <w:szCs w:val="28"/>
          <w:lang w:val="en-US"/>
        </w:rPr>
      </w:pPr>
    </w:p>
    <w:p w14:paraId="00000008" w14:textId="77777777" w:rsidR="00227680" w:rsidRPr="003E2B7B" w:rsidRDefault="003E2189">
      <w:pPr>
        <w:spacing w:after="0" w:line="240" w:lineRule="auto"/>
        <w:rPr>
          <w:rFonts w:ascii="Times New Roman" w:eastAsia="Times New Roman" w:hAnsi="Times New Roman" w:cs="Times New Roman"/>
          <w:i/>
          <w:sz w:val="28"/>
          <w:szCs w:val="28"/>
          <w:lang w:val="en-US"/>
        </w:rPr>
      </w:pPr>
      <w:r w:rsidRPr="003E2B7B">
        <w:rPr>
          <w:rFonts w:ascii="Times New Roman" w:eastAsia="Times New Roman" w:hAnsi="Times New Roman" w:cs="Times New Roman"/>
          <w:i/>
          <w:sz w:val="28"/>
          <w:szCs w:val="28"/>
          <w:lang w:val="en-US"/>
        </w:rPr>
        <w:t xml:space="preserve"> </w:t>
      </w:r>
      <w:proofErr w:type="spellStart"/>
      <w:r w:rsidRPr="003E2B7B">
        <w:rPr>
          <w:rFonts w:ascii="Times New Roman" w:eastAsia="Times New Roman" w:hAnsi="Times New Roman" w:cs="Times New Roman"/>
          <w:i/>
          <w:sz w:val="28"/>
          <w:szCs w:val="28"/>
          <w:vertAlign w:val="superscript"/>
          <w:lang w:val="en-US"/>
        </w:rPr>
        <w:t>a</w:t>
      </w:r>
      <w:r w:rsidRPr="003E2B7B">
        <w:rPr>
          <w:rFonts w:ascii="Times New Roman" w:eastAsia="Times New Roman" w:hAnsi="Times New Roman" w:cs="Times New Roman"/>
          <w:i/>
          <w:sz w:val="28"/>
          <w:szCs w:val="28"/>
          <w:lang w:val="en-US"/>
        </w:rPr>
        <w:t>Astana</w:t>
      </w:r>
      <w:proofErr w:type="spellEnd"/>
      <w:r w:rsidRPr="003E2B7B">
        <w:rPr>
          <w:rFonts w:ascii="Times New Roman" w:eastAsia="Times New Roman" w:hAnsi="Times New Roman" w:cs="Times New Roman"/>
          <w:i/>
          <w:sz w:val="28"/>
          <w:szCs w:val="28"/>
          <w:lang w:val="en-US"/>
        </w:rPr>
        <w:t xml:space="preserve"> IT University, Astana, Kazakhstan, </w:t>
      </w:r>
    </w:p>
    <w:p w14:paraId="00000009" w14:textId="77777777" w:rsidR="00227680" w:rsidRPr="003E2B7B" w:rsidRDefault="003E2189">
      <w:pPr>
        <w:spacing w:after="0" w:line="240" w:lineRule="auto"/>
        <w:rPr>
          <w:rFonts w:ascii="Times New Roman" w:eastAsia="Times New Roman" w:hAnsi="Times New Roman" w:cs="Times New Roman"/>
          <w:i/>
          <w:sz w:val="28"/>
          <w:szCs w:val="28"/>
          <w:lang w:val="en-US"/>
        </w:rPr>
      </w:pPr>
      <w:r w:rsidRPr="003E2B7B">
        <w:rPr>
          <w:rFonts w:ascii="Times New Roman" w:eastAsia="Times New Roman" w:hAnsi="Times New Roman" w:cs="Times New Roman"/>
          <w:i/>
          <w:sz w:val="28"/>
          <w:szCs w:val="28"/>
          <w:lang w:val="en-US"/>
        </w:rPr>
        <w:t xml:space="preserve"> </w:t>
      </w:r>
      <w:proofErr w:type="spellStart"/>
      <w:r w:rsidRPr="003E2B7B">
        <w:rPr>
          <w:rFonts w:ascii="Times New Roman" w:eastAsia="Times New Roman" w:hAnsi="Times New Roman" w:cs="Times New Roman"/>
          <w:i/>
          <w:sz w:val="28"/>
          <w:szCs w:val="28"/>
          <w:vertAlign w:val="superscript"/>
          <w:lang w:val="en-US"/>
        </w:rPr>
        <w:t>b</w:t>
      </w:r>
      <w:r w:rsidRPr="003E2B7B">
        <w:rPr>
          <w:rFonts w:ascii="Times New Roman" w:eastAsia="Times New Roman" w:hAnsi="Times New Roman" w:cs="Times New Roman"/>
          <w:i/>
          <w:sz w:val="28"/>
          <w:szCs w:val="28"/>
          <w:lang w:val="en-US"/>
        </w:rPr>
        <w:t>Belarusian</w:t>
      </w:r>
      <w:proofErr w:type="spellEnd"/>
      <w:r w:rsidRPr="003E2B7B">
        <w:rPr>
          <w:rFonts w:ascii="Times New Roman" w:eastAsia="Times New Roman" w:hAnsi="Times New Roman" w:cs="Times New Roman"/>
          <w:i/>
          <w:sz w:val="28"/>
          <w:szCs w:val="28"/>
          <w:lang w:val="en-US"/>
        </w:rPr>
        <w:t xml:space="preserve"> State University, Minsk, Belarus</w:t>
      </w:r>
    </w:p>
    <w:p w14:paraId="0000000A" w14:textId="77777777" w:rsidR="00227680" w:rsidRPr="003E2B7B" w:rsidRDefault="003E2189">
      <w:pPr>
        <w:spacing w:after="0" w:line="240" w:lineRule="auto"/>
        <w:rPr>
          <w:rFonts w:ascii="Times New Roman" w:eastAsia="Times New Roman" w:hAnsi="Times New Roman" w:cs="Times New Roman"/>
          <w:sz w:val="24"/>
          <w:szCs w:val="24"/>
          <w:lang w:val="en-US"/>
        </w:rPr>
      </w:pPr>
      <w:r>
        <w:rPr>
          <w:rFonts w:ascii="Noto Sans Symbols" w:eastAsia="Noto Sans Symbols" w:hAnsi="Noto Sans Symbols" w:cs="Noto Sans Symbols"/>
        </w:rPr>
        <w:t>🖂</w:t>
      </w:r>
      <w:r w:rsidRPr="003E2B7B">
        <w:rPr>
          <w:rFonts w:ascii="Times New Roman" w:eastAsia="Times New Roman" w:hAnsi="Times New Roman" w:cs="Times New Roman"/>
          <w:color w:val="0000FF"/>
          <w:sz w:val="24"/>
          <w:szCs w:val="24"/>
          <w:u w:val="single"/>
          <w:lang w:val="en-US"/>
        </w:rPr>
        <w:t xml:space="preserve"> a</w:t>
      </w:r>
      <w:hyperlink r:id="rId5">
        <w:r w:rsidRPr="003E2B7B">
          <w:rPr>
            <w:rFonts w:ascii="Times New Roman" w:eastAsia="Times New Roman" w:hAnsi="Times New Roman" w:cs="Times New Roman"/>
            <w:color w:val="0000FF"/>
            <w:sz w:val="24"/>
            <w:szCs w:val="24"/>
            <w:u w:val="single"/>
            <w:lang w:val="en-US"/>
          </w:rPr>
          <w:t>inur.abdina@astanait.edu.kz</w:t>
        </w:r>
      </w:hyperlink>
    </w:p>
    <w:p w14:paraId="0000000B" w14:textId="77777777" w:rsidR="00227680" w:rsidRPr="003E2B7B" w:rsidRDefault="00227680">
      <w:pPr>
        <w:spacing w:after="0" w:line="240" w:lineRule="auto"/>
        <w:rPr>
          <w:rFonts w:ascii="Times New Roman" w:eastAsia="Times New Roman" w:hAnsi="Times New Roman" w:cs="Times New Roman"/>
          <w:sz w:val="24"/>
          <w:szCs w:val="24"/>
          <w:lang w:val="en-US"/>
        </w:rPr>
      </w:pPr>
    </w:p>
    <w:p w14:paraId="0000000C" w14:textId="77777777" w:rsidR="00227680" w:rsidRPr="003E2B7B" w:rsidRDefault="003E2189">
      <w:pPr>
        <w:spacing w:after="0" w:line="240" w:lineRule="auto"/>
        <w:ind w:firstLine="567"/>
        <w:jc w:val="both"/>
        <w:rPr>
          <w:rFonts w:ascii="Times New Roman" w:eastAsia="Times New Roman" w:hAnsi="Times New Roman" w:cs="Times New Roman"/>
          <w:sz w:val="24"/>
          <w:szCs w:val="24"/>
          <w:lang w:val="en-US"/>
        </w:rPr>
      </w:pPr>
      <w:r w:rsidRPr="003E2B7B">
        <w:rPr>
          <w:rFonts w:ascii="Times New Roman" w:eastAsia="Times New Roman" w:hAnsi="Times New Roman" w:cs="Times New Roman"/>
          <w:b/>
          <w:sz w:val="24"/>
          <w:szCs w:val="24"/>
          <w:lang w:val="en-US"/>
        </w:rPr>
        <w:t xml:space="preserve">Abstract. </w:t>
      </w:r>
      <w:r w:rsidRPr="003E2B7B">
        <w:rPr>
          <w:rFonts w:ascii="Times New Roman" w:eastAsia="Times New Roman" w:hAnsi="Times New Roman" w:cs="Times New Roman"/>
          <w:sz w:val="24"/>
          <w:szCs w:val="24"/>
          <w:lang w:val="en-US"/>
        </w:rPr>
        <w:t>This article aims to analyze government programs in the field of digitization and digital technologies in the Republic of Kazakhstan and the Republic of Belarus, examining their alignment with contemporary philosophical and ethical concepts……………………………… ……………………………………………………………………………………………………</w:t>
      </w:r>
      <w:proofErr w:type="gramStart"/>
      <w:r w:rsidRPr="003E2B7B">
        <w:rPr>
          <w:rFonts w:ascii="Times New Roman" w:eastAsia="Times New Roman" w:hAnsi="Times New Roman" w:cs="Times New Roman"/>
          <w:sz w:val="24"/>
          <w:szCs w:val="24"/>
          <w:lang w:val="en-US"/>
        </w:rPr>
        <w:t>…..</w:t>
      </w:r>
      <w:proofErr w:type="gramEnd"/>
    </w:p>
    <w:p w14:paraId="0000000D" w14:textId="77777777" w:rsidR="00227680" w:rsidRPr="003E2B7B" w:rsidRDefault="00227680">
      <w:pPr>
        <w:spacing w:after="0" w:line="240" w:lineRule="auto"/>
        <w:ind w:firstLine="567"/>
        <w:jc w:val="both"/>
        <w:rPr>
          <w:rFonts w:ascii="Times New Roman" w:eastAsia="Times New Roman" w:hAnsi="Times New Roman" w:cs="Times New Roman"/>
          <w:sz w:val="24"/>
          <w:szCs w:val="24"/>
          <w:lang w:val="en-US"/>
        </w:rPr>
      </w:pPr>
    </w:p>
    <w:p w14:paraId="0000000E" w14:textId="77777777" w:rsidR="00227680" w:rsidRPr="003E2B7B" w:rsidRDefault="003E2189">
      <w:pPr>
        <w:spacing w:after="0" w:line="240" w:lineRule="auto"/>
        <w:ind w:firstLine="567"/>
        <w:jc w:val="both"/>
        <w:rPr>
          <w:rFonts w:ascii="Times New Roman" w:eastAsia="Times New Roman" w:hAnsi="Times New Roman" w:cs="Times New Roman"/>
          <w:sz w:val="24"/>
          <w:szCs w:val="24"/>
          <w:lang w:val="en-US"/>
        </w:rPr>
      </w:pPr>
      <w:r w:rsidRPr="003E2B7B">
        <w:rPr>
          <w:rFonts w:ascii="Times New Roman" w:eastAsia="Times New Roman" w:hAnsi="Times New Roman" w:cs="Times New Roman"/>
          <w:b/>
          <w:sz w:val="24"/>
          <w:szCs w:val="24"/>
          <w:lang w:val="en-US"/>
        </w:rPr>
        <w:t>Keywords:</w:t>
      </w:r>
      <w:r w:rsidRPr="003E2B7B">
        <w:rPr>
          <w:rFonts w:ascii="Times New Roman" w:eastAsia="Times New Roman" w:hAnsi="Times New Roman" w:cs="Times New Roman"/>
          <w:sz w:val="24"/>
          <w:szCs w:val="24"/>
          <w:lang w:val="en-US"/>
        </w:rPr>
        <w:t xml:space="preserve"> digital inclusion; digital exclusion; digitalization; digital divide; philosophical discourse; government programs.</w:t>
      </w:r>
    </w:p>
    <w:p w14:paraId="0000000F" w14:textId="77777777" w:rsidR="00227680" w:rsidRPr="003E2B7B" w:rsidRDefault="00227680">
      <w:pPr>
        <w:spacing w:after="0" w:line="240" w:lineRule="auto"/>
        <w:rPr>
          <w:rFonts w:ascii="Times New Roman" w:eastAsia="Times New Roman" w:hAnsi="Times New Roman" w:cs="Times New Roman"/>
          <w:i/>
          <w:sz w:val="28"/>
          <w:szCs w:val="28"/>
          <w:lang w:val="en-US"/>
        </w:rPr>
      </w:pPr>
    </w:p>
    <w:p w14:paraId="00000010" w14:textId="77777777" w:rsidR="00227680" w:rsidRPr="003E2B7B" w:rsidRDefault="003E2189">
      <w:pPr>
        <w:shd w:val="clear" w:color="auto" w:fill="FFFFFF"/>
        <w:spacing w:after="0" w:line="240" w:lineRule="auto"/>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rPr>
        <w:t>Ғылыми</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мақала</w:t>
      </w:r>
      <w:proofErr w:type="spellEnd"/>
      <w:r w:rsidRPr="003E2B7B">
        <w:rPr>
          <w:rFonts w:ascii="Times New Roman" w:eastAsia="Times New Roman" w:hAnsi="Times New Roman" w:cs="Times New Roman"/>
          <w:sz w:val="28"/>
          <w:szCs w:val="28"/>
          <w:lang w:val="en-US"/>
        </w:rPr>
        <w:t xml:space="preserve"> </w:t>
      </w:r>
    </w:p>
    <w:p w14:paraId="00000011" w14:textId="77777777" w:rsidR="00227680" w:rsidRPr="003E2B7B" w:rsidRDefault="003E2189">
      <w:pPr>
        <w:shd w:val="clear" w:color="auto" w:fill="FFFFFF"/>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ҒТАМР</w:t>
      </w:r>
    </w:p>
    <w:p w14:paraId="00000012" w14:textId="77777777" w:rsidR="00227680" w:rsidRPr="003E2B7B" w:rsidRDefault="00227680">
      <w:pPr>
        <w:spacing w:after="0" w:line="240" w:lineRule="auto"/>
        <w:rPr>
          <w:rFonts w:ascii="Times New Roman" w:eastAsia="Times New Roman" w:hAnsi="Times New Roman" w:cs="Times New Roman"/>
          <w:b/>
          <w:sz w:val="28"/>
          <w:szCs w:val="28"/>
          <w:lang w:val="en-US"/>
        </w:rPr>
      </w:pPr>
    </w:p>
    <w:p w14:paraId="00000013" w14:textId="77777777" w:rsidR="00227680" w:rsidRPr="003E2B7B" w:rsidRDefault="003E2189">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ФИЛОСОФИЯЛЫҚ</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ДИСКУРСТАҒЫ</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ЦИФРЛЫҚ</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ИНКЛЮЗИЯ</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ҚАЗАҚСТАН</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МЕН</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БЕЛАРУСЬТЕГІ</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МЕМЛЕКЕТТІК</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БАҒДАРЛАМАЛАРДЫ</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ТАЛДАУ</w:t>
      </w:r>
    </w:p>
    <w:p w14:paraId="00000014" w14:textId="77777777" w:rsidR="00227680" w:rsidRPr="003E2B7B" w:rsidRDefault="00227680">
      <w:pPr>
        <w:spacing w:after="0" w:line="240" w:lineRule="auto"/>
        <w:ind w:firstLine="567"/>
        <w:rPr>
          <w:rFonts w:ascii="Times New Roman" w:eastAsia="Times New Roman" w:hAnsi="Times New Roman" w:cs="Times New Roman"/>
          <w:b/>
          <w:sz w:val="28"/>
          <w:szCs w:val="28"/>
          <w:vertAlign w:val="superscript"/>
          <w:lang w:val="en-US"/>
        </w:rPr>
      </w:pPr>
    </w:p>
    <w:p w14:paraId="00000015" w14:textId="77777777" w:rsidR="00227680" w:rsidRPr="003E2B7B" w:rsidRDefault="003E2189">
      <w:pPr>
        <w:spacing w:after="0" w:line="240" w:lineRule="auto"/>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vertAlign w:val="superscript"/>
          <w:lang w:val="en-US"/>
        </w:rPr>
        <w:t>a</w:t>
      </w:r>
      <w:r>
        <w:rPr>
          <w:rFonts w:ascii="Times New Roman" w:eastAsia="Times New Roman" w:hAnsi="Times New Roman" w:cs="Times New Roman"/>
          <w:b/>
          <w:sz w:val="28"/>
          <w:szCs w:val="28"/>
        </w:rPr>
        <w:t>Айнур</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АБДИНА</w:t>
      </w:r>
      <w:r w:rsidRPr="003E2B7B">
        <w:rPr>
          <w:rFonts w:ascii="Times New Roman" w:eastAsia="Times New Roman" w:hAnsi="Times New Roman" w:cs="Times New Roman"/>
          <w:b/>
          <w:sz w:val="28"/>
          <w:szCs w:val="28"/>
          <w:lang w:val="en-US"/>
        </w:rPr>
        <w:t>,</w:t>
      </w:r>
      <w:r w:rsidRPr="003E2B7B">
        <w:rPr>
          <w:rFonts w:ascii="Noto Sans Symbols" w:eastAsia="Noto Sans Symbols" w:hAnsi="Noto Sans Symbols" w:cs="Noto Sans Symbols"/>
          <w:lang w:val="en-US"/>
        </w:rPr>
        <w:t xml:space="preserve"> </w:t>
      </w:r>
      <w:r>
        <w:rPr>
          <w:rFonts w:ascii="Quattrocento Sans" w:eastAsia="Quattrocento Sans" w:hAnsi="Quattrocento Sans" w:cs="Quattrocento Sans"/>
        </w:rPr>
        <w:t>🖂</w:t>
      </w:r>
      <w:r w:rsidRPr="003E2B7B">
        <w:rPr>
          <w:rFonts w:ascii="Times New Roman" w:eastAsia="Times New Roman" w:hAnsi="Times New Roman" w:cs="Times New Roman"/>
          <w:b/>
          <w:sz w:val="28"/>
          <w:szCs w:val="28"/>
          <w:lang w:val="en-US"/>
        </w:rPr>
        <w:t xml:space="preserve"> </w:t>
      </w:r>
      <w:r w:rsidRPr="003E2B7B">
        <w:rPr>
          <w:rFonts w:ascii="Times New Roman" w:eastAsia="Times New Roman" w:hAnsi="Times New Roman" w:cs="Times New Roman"/>
          <w:b/>
          <w:sz w:val="28"/>
          <w:szCs w:val="28"/>
          <w:vertAlign w:val="superscript"/>
          <w:lang w:val="en-US"/>
        </w:rPr>
        <w:t>a</w:t>
      </w:r>
      <w:proofErr w:type="spellStart"/>
      <w:r>
        <w:rPr>
          <w:rFonts w:ascii="Times New Roman" w:eastAsia="Times New Roman" w:hAnsi="Times New Roman" w:cs="Times New Roman"/>
          <w:b/>
          <w:sz w:val="28"/>
          <w:szCs w:val="28"/>
        </w:rPr>
        <w:t>Анар</w:t>
      </w:r>
      <w:proofErr w:type="spellEnd"/>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УЫЗБАЕВА</w:t>
      </w:r>
      <w:r w:rsidRPr="003E2B7B">
        <w:rPr>
          <w:rFonts w:ascii="Times New Roman" w:eastAsia="Times New Roman" w:hAnsi="Times New Roman" w:cs="Times New Roman"/>
          <w:b/>
          <w:sz w:val="28"/>
          <w:szCs w:val="28"/>
          <w:lang w:val="en-US"/>
        </w:rPr>
        <w:t xml:space="preserve">, </w:t>
      </w:r>
      <w:r w:rsidRPr="003E2B7B">
        <w:rPr>
          <w:rFonts w:ascii="Times New Roman" w:eastAsia="Times New Roman" w:hAnsi="Times New Roman" w:cs="Times New Roman"/>
          <w:b/>
          <w:sz w:val="28"/>
          <w:szCs w:val="28"/>
          <w:vertAlign w:val="superscript"/>
          <w:lang w:val="en-US"/>
        </w:rPr>
        <w:t>b</w:t>
      </w:r>
      <w:r>
        <w:rPr>
          <w:rFonts w:ascii="Times New Roman" w:eastAsia="Times New Roman" w:hAnsi="Times New Roman" w:cs="Times New Roman"/>
          <w:b/>
          <w:sz w:val="28"/>
          <w:szCs w:val="28"/>
        </w:rPr>
        <w:t>Елена</w:t>
      </w:r>
      <w:r w:rsidRPr="003E2B7B">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КУЧКО</w:t>
      </w:r>
      <w:r w:rsidRPr="003E2B7B">
        <w:rPr>
          <w:rFonts w:ascii="Times New Roman" w:eastAsia="Times New Roman" w:hAnsi="Times New Roman" w:cs="Times New Roman"/>
          <w:b/>
          <w:sz w:val="28"/>
          <w:szCs w:val="28"/>
          <w:lang w:val="en-US"/>
        </w:rPr>
        <w:t xml:space="preserve"> </w:t>
      </w:r>
    </w:p>
    <w:p w14:paraId="00000016" w14:textId="77777777" w:rsidR="00227680" w:rsidRPr="003E2B7B" w:rsidRDefault="003E2189">
      <w:pPr>
        <w:spacing w:after="0" w:line="240" w:lineRule="auto"/>
        <w:rPr>
          <w:rFonts w:ascii="Times New Roman" w:eastAsia="Times New Roman" w:hAnsi="Times New Roman" w:cs="Times New Roman"/>
          <w:i/>
          <w:sz w:val="28"/>
          <w:szCs w:val="28"/>
          <w:lang w:val="en-US"/>
        </w:rPr>
      </w:pPr>
      <w:r w:rsidRPr="003E2B7B">
        <w:rPr>
          <w:rFonts w:ascii="Times New Roman" w:eastAsia="Times New Roman" w:hAnsi="Times New Roman" w:cs="Times New Roman"/>
          <w:b/>
          <w:sz w:val="28"/>
          <w:szCs w:val="28"/>
          <w:vertAlign w:val="superscript"/>
          <w:lang w:val="en-US"/>
        </w:rPr>
        <w:t xml:space="preserve"> </w:t>
      </w:r>
      <w:r>
        <w:rPr>
          <w:rFonts w:ascii="Times New Roman" w:eastAsia="Times New Roman" w:hAnsi="Times New Roman" w:cs="Times New Roman"/>
          <w:b/>
          <w:sz w:val="28"/>
          <w:szCs w:val="28"/>
          <w:vertAlign w:val="superscript"/>
        </w:rPr>
        <w:t>а</w:t>
      </w:r>
      <w:r w:rsidRPr="003E2B7B">
        <w:rPr>
          <w:rFonts w:ascii="Times New Roman" w:eastAsia="Times New Roman" w:hAnsi="Times New Roman" w:cs="Times New Roman"/>
          <w:i/>
          <w:sz w:val="28"/>
          <w:szCs w:val="28"/>
          <w:lang w:val="en-US"/>
        </w:rPr>
        <w:t xml:space="preserve">Astana IT University, </w:t>
      </w:r>
      <w:r>
        <w:rPr>
          <w:rFonts w:ascii="Times New Roman" w:eastAsia="Times New Roman" w:hAnsi="Times New Roman" w:cs="Times New Roman"/>
          <w:i/>
          <w:sz w:val="28"/>
          <w:szCs w:val="28"/>
        </w:rPr>
        <w:t>Астана</w:t>
      </w:r>
      <w:r w:rsidRPr="003E2B7B">
        <w:rPr>
          <w:rFonts w:ascii="Times New Roman" w:eastAsia="Times New Roman" w:hAnsi="Times New Roman" w:cs="Times New Roman"/>
          <w:i/>
          <w:sz w:val="28"/>
          <w:szCs w:val="28"/>
          <w:lang w:val="en-US"/>
        </w:rPr>
        <w:t xml:space="preserve">, </w:t>
      </w:r>
      <w:proofErr w:type="spellStart"/>
      <w:r>
        <w:rPr>
          <w:rFonts w:ascii="Times New Roman" w:eastAsia="Times New Roman" w:hAnsi="Times New Roman" w:cs="Times New Roman"/>
          <w:i/>
          <w:sz w:val="28"/>
          <w:szCs w:val="28"/>
        </w:rPr>
        <w:t>Қазақстан</w:t>
      </w:r>
      <w:proofErr w:type="spellEnd"/>
    </w:p>
    <w:p w14:paraId="00000017" w14:textId="77777777" w:rsidR="00227680" w:rsidRPr="003E2B7B" w:rsidRDefault="003E2189">
      <w:pPr>
        <w:spacing w:after="0" w:line="240" w:lineRule="auto"/>
        <w:rPr>
          <w:rFonts w:ascii="Times New Roman" w:eastAsia="Times New Roman" w:hAnsi="Times New Roman" w:cs="Times New Roman"/>
          <w:i/>
          <w:sz w:val="28"/>
          <w:szCs w:val="28"/>
          <w:lang w:val="en-US"/>
        </w:rPr>
      </w:pPr>
      <w:r w:rsidRPr="003E2B7B">
        <w:rPr>
          <w:rFonts w:ascii="Times New Roman" w:eastAsia="Times New Roman" w:hAnsi="Times New Roman" w:cs="Times New Roman"/>
          <w:i/>
          <w:sz w:val="28"/>
          <w:szCs w:val="28"/>
          <w:vertAlign w:val="superscript"/>
          <w:lang w:val="en-US"/>
        </w:rPr>
        <w:t>b</w:t>
      </w:r>
      <w:r>
        <w:rPr>
          <w:rFonts w:ascii="Times New Roman" w:eastAsia="Times New Roman" w:hAnsi="Times New Roman" w:cs="Times New Roman"/>
          <w:i/>
          <w:sz w:val="28"/>
          <w:szCs w:val="28"/>
        </w:rPr>
        <w:t>БМУ</w:t>
      </w:r>
      <w:r w:rsidRPr="003E2B7B">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Минск</w:t>
      </w:r>
      <w:r w:rsidRPr="003E2B7B">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Беларусь</w:t>
      </w:r>
    </w:p>
    <w:p w14:paraId="00000018" w14:textId="77777777" w:rsidR="00227680" w:rsidRPr="003E2B7B" w:rsidRDefault="003E2189">
      <w:pPr>
        <w:spacing w:after="0" w:line="240" w:lineRule="auto"/>
        <w:rPr>
          <w:rFonts w:ascii="Times New Roman" w:eastAsia="Times New Roman" w:hAnsi="Times New Roman" w:cs="Times New Roman"/>
          <w:sz w:val="24"/>
          <w:szCs w:val="24"/>
          <w:lang w:val="en-US"/>
        </w:rPr>
      </w:pPr>
      <w:r>
        <w:rPr>
          <w:rFonts w:ascii="Quattrocento Sans" w:eastAsia="Quattrocento Sans" w:hAnsi="Quattrocento Sans" w:cs="Quattrocento Sans"/>
        </w:rPr>
        <w:t>🖂</w:t>
      </w:r>
      <w:r w:rsidRPr="003E2B7B">
        <w:rPr>
          <w:rFonts w:ascii="Times New Roman" w:eastAsia="Times New Roman" w:hAnsi="Times New Roman" w:cs="Times New Roman"/>
          <w:color w:val="0000FF"/>
          <w:sz w:val="24"/>
          <w:szCs w:val="24"/>
          <w:u w:val="single"/>
          <w:lang w:val="en-US"/>
        </w:rPr>
        <w:t xml:space="preserve"> a</w:t>
      </w:r>
      <w:hyperlink r:id="rId6">
        <w:r w:rsidRPr="003E2B7B">
          <w:rPr>
            <w:rFonts w:ascii="Times New Roman" w:eastAsia="Times New Roman" w:hAnsi="Times New Roman" w:cs="Times New Roman"/>
            <w:color w:val="0000FF"/>
            <w:sz w:val="24"/>
            <w:szCs w:val="24"/>
            <w:u w:val="single"/>
            <w:lang w:val="en-US"/>
          </w:rPr>
          <w:t>inur.abdina@astanait.edu.kz</w:t>
        </w:r>
      </w:hyperlink>
    </w:p>
    <w:p w14:paraId="00000019" w14:textId="77777777" w:rsidR="00227680" w:rsidRPr="003E2B7B" w:rsidRDefault="00227680">
      <w:pPr>
        <w:spacing w:after="0" w:line="240" w:lineRule="auto"/>
        <w:ind w:firstLine="567"/>
        <w:rPr>
          <w:rFonts w:ascii="Times New Roman" w:eastAsia="Times New Roman" w:hAnsi="Times New Roman" w:cs="Times New Roman"/>
          <w:b/>
          <w:sz w:val="28"/>
          <w:szCs w:val="28"/>
          <w:vertAlign w:val="superscript"/>
          <w:lang w:val="en-US"/>
        </w:rPr>
      </w:pPr>
    </w:p>
    <w:p w14:paraId="0000001A"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bookmarkStart w:id="1" w:name="_3rp2utpw3gl0" w:colFirst="0" w:colLast="0"/>
      <w:bookmarkEnd w:id="1"/>
      <w:proofErr w:type="spellStart"/>
      <w:r>
        <w:rPr>
          <w:rFonts w:ascii="Times New Roman" w:eastAsia="Times New Roman" w:hAnsi="Times New Roman" w:cs="Times New Roman"/>
          <w:b/>
          <w:sz w:val="28"/>
          <w:szCs w:val="28"/>
        </w:rPr>
        <w:t>Аңдатпа</w:t>
      </w:r>
      <w:proofErr w:type="spellEnd"/>
      <w:r w:rsidRPr="003E2B7B">
        <w:rPr>
          <w:rFonts w:ascii="Times New Roman" w:eastAsia="Times New Roman" w:hAnsi="Times New Roman" w:cs="Times New Roman"/>
          <w:b/>
          <w:sz w:val="28"/>
          <w:szCs w:val="28"/>
          <w:lang w:val="en-US"/>
        </w:rPr>
        <w:t>.</w:t>
      </w:r>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Мақала</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Қазақстан</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Республикасы</w:t>
      </w:r>
      <w:proofErr w:type="spellEnd"/>
      <w:r w:rsidRPr="003E2B7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мен</w:t>
      </w:r>
      <w:r w:rsidRPr="003E2B7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Беларусь</w:t>
      </w:r>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Республикасындағы</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цифрландыру</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технологиялар</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саласындағы</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мемлекеттік</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бағдарламаларды</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талдауға</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олардың</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қазіргі</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заманның</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философиялық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этикалық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тұжырымдамаларымен</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арақатынасын</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зерттеуге</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бағытталған</w:t>
      </w:r>
      <w:proofErr w:type="spellEnd"/>
      <w:r w:rsidRPr="003E2B7B">
        <w:rPr>
          <w:rFonts w:ascii="Times New Roman" w:eastAsia="Times New Roman" w:hAnsi="Times New Roman" w:cs="Times New Roman"/>
          <w:sz w:val="28"/>
          <w:szCs w:val="28"/>
          <w:lang w:val="en-US"/>
        </w:rPr>
        <w:t>……………………………………………………………………………</w:t>
      </w:r>
    </w:p>
    <w:p w14:paraId="0000001B" w14:textId="77777777" w:rsidR="00227680" w:rsidRPr="003E2B7B" w:rsidRDefault="00227680">
      <w:pPr>
        <w:spacing w:after="0" w:line="240" w:lineRule="auto"/>
        <w:ind w:firstLine="567"/>
        <w:jc w:val="both"/>
        <w:rPr>
          <w:rFonts w:ascii="Times New Roman" w:eastAsia="Times New Roman" w:hAnsi="Times New Roman" w:cs="Times New Roman"/>
          <w:sz w:val="28"/>
          <w:szCs w:val="28"/>
          <w:lang w:val="en-US"/>
        </w:rPr>
      </w:pPr>
      <w:bookmarkStart w:id="2" w:name="_oxu11nlzj1vt" w:colFirst="0" w:colLast="0"/>
      <w:bookmarkEnd w:id="2"/>
    </w:p>
    <w:p w14:paraId="0000001C"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b/>
          <w:sz w:val="28"/>
          <w:szCs w:val="28"/>
        </w:rPr>
        <w:t>Түйін</w:t>
      </w:r>
      <w:proofErr w:type="spellEnd"/>
      <w:r w:rsidRPr="003E2B7B">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rPr>
        <w:t>сөздер</w:t>
      </w:r>
      <w:proofErr w:type="spellEnd"/>
      <w:r w:rsidRPr="003E2B7B">
        <w:rPr>
          <w:rFonts w:ascii="Times New Roman" w:eastAsia="Times New Roman" w:hAnsi="Times New Roman" w:cs="Times New Roman"/>
          <w:b/>
          <w:sz w:val="28"/>
          <w:szCs w:val="28"/>
          <w:lang w:val="en-US"/>
        </w:rPr>
        <w:t>:</w:t>
      </w:r>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3E2B7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инклюзия</w:t>
      </w:r>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эксклюзия</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цифрландыру</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алшақтық</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философиялық</w:t>
      </w:r>
      <w:proofErr w:type="spellEnd"/>
      <w:r w:rsidRPr="003E2B7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дискурс</w:t>
      </w:r>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мемлекеттік</w:t>
      </w:r>
      <w:proofErr w:type="spellEnd"/>
      <w:r w:rsidRPr="003E2B7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бағдарламалар</w:t>
      </w:r>
      <w:proofErr w:type="spellEnd"/>
      <w:r w:rsidRPr="003E2B7B">
        <w:rPr>
          <w:rFonts w:ascii="Times New Roman" w:eastAsia="Times New Roman" w:hAnsi="Times New Roman" w:cs="Times New Roman"/>
          <w:sz w:val="28"/>
          <w:szCs w:val="28"/>
          <w:lang w:val="en-US"/>
        </w:rPr>
        <w:t>.</w:t>
      </w:r>
    </w:p>
    <w:p w14:paraId="0000001D" w14:textId="77777777" w:rsidR="00227680" w:rsidRPr="003E2B7B" w:rsidRDefault="00227680">
      <w:pPr>
        <w:spacing w:after="0" w:line="240" w:lineRule="auto"/>
        <w:ind w:firstLine="567"/>
        <w:jc w:val="both"/>
        <w:rPr>
          <w:rFonts w:ascii="Times New Roman" w:eastAsia="Times New Roman" w:hAnsi="Times New Roman" w:cs="Times New Roman"/>
          <w:sz w:val="28"/>
          <w:szCs w:val="28"/>
          <w:lang w:val="en-US"/>
        </w:rPr>
      </w:pPr>
    </w:p>
    <w:p w14:paraId="0000001E" w14:textId="77777777" w:rsidR="00227680" w:rsidRDefault="003E218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Научная статья</w:t>
      </w:r>
    </w:p>
    <w:p w14:paraId="0000001F" w14:textId="77777777" w:rsidR="00227680" w:rsidRDefault="003E218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МРНТИ </w:t>
      </w:r>
    </w:p>
    <w:p w14:paraId="00000020" w14:textId="77777777" w:rsidR="00227680" w:rsidRDefault="00227680">
      <w:pPr>
        <w:shd w:val="clear" w:color="auto" w:fill="FFFFFF"/>
        <w:spacing w:after="0" w:line="240" w:lineRule="auto"/>
        <w:rPr>
          <w:rFonts w:ascii="Times New Roman" w:eastAsia="Times New Roman" w:hAnsi="Times New Roman" w:cs="Times New Roman"/>
          <w:b/>
          <w:sz w:val="28"/>
          <w:szCs w:val="28"/>
        </w:rPr>
      </w:pPr>
    </w:p>
    <w:p w14:paraId="00000021" w14:textId="77777777" w:rsidR="00227680" w:rsidRDefault="003E218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ЦИФРОВАЯ ИНКЛЮЗИЯ В ФИЛОСОФСКОМ ДИСКУРСЕ: АНАЛИЗ ГОСУДАРСТВЕННЫХ ПРОГРАММ В КАЗАХСТАНЕ И БЕЛАРУСИ</w:t>
      </w:r>
    </w:p>
    <w:p w14:paraId="00000022" w14:textId="77777777" w:rsidR="00227680" w:rsidRDefault="003E21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p>
    <w:p w14:paraId="00000023" w14:textId="77777777" w:rsidR="00227680" w:rsidRDefault="003E2189">
      <w:pPr>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vertAlign w:val="superscript"/>
        </w:rPr>
        <w:t>a</w:t>
      </w:r>
      <w:r>
        <w:rPr>
          <w:rFonts w:ascii="Times New Roman" w:eastAsia="Times New Roman" w:hAnsi="Times New Roman" w:cs="Times New Roman"/>
          <w:b/>
          <w:sz w:val="28"/>
          <w:szCs w:val="28"/>
        </w:rPr>
        <w:t>Айнур</w:t>
      </w:r>
      <w:proofErr w:type="spellEnd"/>
      <w:r>
        <w:rPr>
          <w:rFonts w:ascii="Times New Roman" w:eastAsia="Times New Roman" w:hAnsi="Times New Roman" w:cs="Times New Roman"/>
          <w:b/>
          <w:sz w:val="28"/>
          <w:szCs w:val="28"/>
        </w:rPr>
        <w:t xml:space="preserve"> АБДИНА, </w:t>
      </w:r>
      <w:r>
        <w:rPr>
          <w:rFonts w:ascii="Quattrocento Sans" w:eastAsia="Quattrocento Sans" w:hAnsi="Quattrocento Sans" w:cs="Quattrocento Sans"/>
        </w:rPr>
        <w:t>🖂</w:t>
      </w:r>
      <w:r>
        <w:rPr>
          <w:rFonts w:ascii="Times New Roman" w:eastAsia="Times New Roman" w:hAnsi="Times New Roman" w:cs="Times New Roman"/>
          <w:b/>
          <w:sz w:val="28"/>
          <w:szCs w:val="28"/>
          <w:vertAlign w:val="superscript"/>
        </w:rPr>
        <w:t xml:space="preserve"> </w:t>
      </w:r>
      <w:proofErr w:type="spellStart"/>
      <w:r>
        <w:rPr>
          <w:rFonts w:ascii="Times New Roman" w:eastAsia="Times New Roman" w:hAnsi="Times New Roman" w:cs="Times New Roman"/>
          <w:b/>
          <w:sz w:val="28"/>
          <w:szCs w:val="28"/>
          <w:vertAlign w:val="superscript"/>
        </w:rPr>
        <w:t>a</w:t>
      </w:r>
      <w:r>
        <w:rPr>
          <w:rFonts w:ascii="Times New Roman" w:eastAsia="Times New Roman" w:hAnsi="Times New Roman" w:cs="Times New Roman"/>
          <w:b/>
          <w:sz w:val="28"/>
          <w:szCs w:val="28"/>
        </w:rPr>
        <w:t>Анар</w:t>
      </w:r>
      <w:proofErr w:type="spellEnd"/>
      <w:r>
        <w:rPr>
          <w:rFonts w:ascii="Times New Roman" w:eastAsia="Times New Roman" w:hAnsi="Times New Roman" w:cs="Times New Roman"/>
          <w:b/>
          <w:sz w:val="28"/>
          <w:szCs w:val="28"/>
        </w:rPr>
        <w:t xml:space="preserve"> УЫЗБАЕВА, </w:t>
      </w:r>
      <w:proofErr w:type="spellStart"/>
      <w:r>
        <w:rPr>
          <w:rFonts w:ascii="Times New Roman" w:eastAsia="Times New Roman" w:hAnsi="Times New Roman" w:cs="Times New Roman"/>
          <w:b/>
          <w:sz w:val="28"/>
          <w:szCs w:val="28"/>
          <w:vertAlign w:val="superscript"/>
        </w:rPr>
        <w:t>b</w:t>
      </w:r>
      <w:r>
        <w:rPr>
          <w:rFonts w:ascii="Times New Roman" w:eastAsia="Times New Roman" w:hAnsi="Times New Roman" w:cs="Times New Roman"/>
          <w:b/>
          <w:sz w:val="28"/>
          <w:szCs w:val="28"/>
        </w:rPr>
        <w:t>Елена</w:t>
      </w:r>
      <w:proofErr w:type="spellEnd"/>
      <w:r>
        <w:rPr>
          <w:rFonts w:ascii="Times New Roman" w:eastAsia="Times New Roman" w:hAnsi="Times New Roman" w:cs="Times New Roman"/>
          <w:b/>
          <w:sz w:val="28"/>
          <w:szCs w:val="28"/>
        </w:rPr>
        <w:t xml:space="preserve"> КУЧКО </w:t>
      </w:r>
    </w:p>
    <w:p w14:paraId="00000024" w14:textId="77777777" w:rsidR="00227680" w:rsidRDefault="00227680">
      <w:pPr>
        <w:spacing w:after="0" w:line="240" w:lineRule="auto"/>
        <w:rPr>
          <w:rFonts w:ascii="Times New Roman" w:eastAsia="Times New Roman" w:hAnsi="Times New Roman" w:cs="Times New Roman"/>
          <w:i/>
          <w:sz w:val="28"/>
          <w:szCs w:val="28"/>
        </w:rPr>
      </w:pPr>
    </w:p>
    <w:p w14:paraId="00000025" w14:textId="77777777" w:rsidR="00227680" w:rsidRDefault="003E2189">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vertAlign w:val="superscript"/>
        </w:rPr>
        <w:t>a</w:t>
      </w:r>
      <w:r>
        <w:rPr>
          <w:rFonts w:ascii="Times New Roman" w:eastAsia="Times New Roman" w:hAnsi="Times New Roman" w:cs="Times New Roman"/>
          <w:i/>
          <w:sz w:val="28"/>
          <w:szCs w:val="28"/>
        </w:rPr>
        <w:t>Astana</w:t>
      </w:r>
      <w:proofErr w:type="spellEnd"/>
      <w:r>
        <w:rPr>
          <w:rFonts w:ascii="Times New Roman" w:eastAsia="Times New Roman" w:hAnsi="Times New Roman" w:cs="Times New Roman"/>
          <w:i/>
          <w:sz w:val="28"/>
          <w:szCs w:val="28"/>
        </w:rPr>
        <w:t xml:space="preserve"> IT </w:t>
      </w:r>
      <w:proofErr w:type="spellStart"/>
      <w:r>
        <w:rPr>
          <w:rFonts w:ascii="Times New Roman" w:eastAsia="Times New Roman" w:hAnsi="Times New Roman" w:cs="Times New Roman"/>
          <w:i/>
          <w:sz w:val="28"/>
          <w:szCs w:val="28"/>
        </w:rPr>
        <w:t>University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Aстана</w:t>
      </w:r>
      <w:proofErr w:type="spellEnd"/>
      <w:r>
        <w:rPr>
          <w:rFonts w:ascii="Times New Roman" w:eastAsia="Times New Roman" w:hAnsi="Times New Roman" w:cs="Times New Roman"/>
          <w:i/>
          <w:sz w:val="28"/>
          <w:szCs w:val="28"/>
        </w:rPr>
        <w:t>, Казахстан</w:t>
      </w:r>
    </w:p>
    <w:p w14:paraId="00000026" w14:textId="77777777" w:rsidR="00227680" w:rsidRDefault="003E2189">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vertAlign w:val="superscript"/>
        </w:rPr>
        <w:t>b</w:t>
      </w:r>
      <w:r>
        <w:rPr>
          <w:rFonts w:ascii="Times New Roman" w:eastAsia="Times New Roman" w:hAnsi="Times New Roman" w:cs="Times New Roman"/>
          <w:i/>
          <w:sz w:val="28"/>
          <w:szCs w:val="28"/>
        </w:rPr>
        <w:t>Белорусский</w:t>
      </w:r>
      <w:proofErr w:type="spellEnd"/>
      <w:r>
        <w:rPr>
          <w:rFonts w:ascii="Times New Roman" w:eastAsia="Times New Roman" w:hAnsi="Times New Roman" w:cs="Times New Roman"/>
          <w:i/>
          <w:sz w:val="28"/>
          <w:szCs w:val="28"/>
        </w:rPr>
        <w:t xml:space="preserve"> государственный университет, Минск, Беларусь</w:t>
      </w:r>
    </w:p>
    <w:p w14:paraId="00000027" w14:textId="77777777" w:rsidR="00227680" w:rsidRDefault="003E2189">
      <w:pPr>
        <w:spacing w:after="0" w:line="240" w:lineRule="auto"/>
        <w:rPr>
          <w:rFonts w:ascii="Times New Roman" w:eastAsia="Times New Roman" w:hAnsi="Times New Roman" w:cs="Times New Roman"/>
          <w:sz w:val="24"/>
          <w:szCs w:val="24"/>
        </w:rPr>
      </w:pPr>
      <w:r>
        <w:rPr>
          <w:rFonts w:ascii="Quattrocento Sans" w:eastAsia="Quattrocento Sans" w:hAnsi="Quattrocento Sans" w:cs="Quattrocento Sans"/>
        </w:rPr>
        <w:t>🖂</w:t>
      </w:r>
      <w:r>
        <w:rPr>
          <w:rFonts w:ascii="Times New Roman" w:eastAsia="Times New Roman" w:hAnsi="Times New Roman" w:cs="Times New Roman"/>
          <w:color w:val="0000FF"/>
          <w:sz w:val="24"/>
          <w:szCs w:val="24"/>
          <w:u w:val="single"/>
        </w:rPr>
        <w:t xml:space="preserve"> a</w:t>
      </w:r>
      <w:hyperlink r:id="rId7">
        <w:r>
          <w:rPr>
            <w:rFonts w:ascii="Times New Roman" w:eastAsia="Times New Roman" w:hAnsi="Times New Roman" w:cs="Times New Roman"/>
            <w:color w:val="0000FF"/>
            <w:sz w:val="24"/>
            <w:szCs w:val="24"/>
            <w:u w:val="single"/>
          </w:rPr>
          <w:t>inur.abdina@astanait.edu.kz</w:t>
        </w:r>
      </w:hyperlink>
    </w:p>
    <w:p w14:paraId="00000028" w14:textId="77777777" w:rsidR="00227680" w:rsidRDefault="00227680">
      <w:pPr>
        <w:spacing w:after="0" w:line="240" w:lineRule="auto"/>
        <w:rPr>
          <w:rFonts w:ascii="Times New Roman" w:eastAsia="Times New Roman" w:hAnsi="Times New Roman" w:cs="Times New Roman"/>
          <w:i/>
          <w:sz w:val="28"/>
          <w:szCs w:val="28"/>
        </w:rPr>
      </w:pPr>
    </w:p>
    <w:p w14:paraId="00000029" w14:textId="77777777" w:rsidR="00227680" w:rsidRDefault="00227680">
      <w:pPr>
        <w:spacing w:after="0" w:line="240" w:lineRule="auto"/>
        <w:rPr>
          <w:rFonts w:ascii="Times New Roman" w:eastAsia="Times New Roman" w:hAnsi="Times New Roman" w:cs="Times New Roman"/>
          <w:sz w:val="24"/>
          <w:szCs w:val="24"/>
        </w:rPr>
      </w:pPr>
    </w:p>
    <w:p w14:paraId="0000002A" w14:textId="77777777" w:rsidR="00227680" w:rsidRDefault="003E218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Аннотация. </w:t>
      </w:r>
      <w:r>
        <w:rPr>
          <w:rFonts w:ascii="Times New Roman" w:eastAsia="Times New Roman" w:hAnsi="Times New Roman" w:cs="Times New Roman"/>
          <w:sz w:val="24"/>
          <w:szCs w:val="24"/>
        </w:rPr>
        <w:t>Целью данной статьи является анализ государственных программ в области оцифровки и цифровых технологий в Республике Казахстан и Республике Беларусь, анализ их соответствия современным философским и этическим концепциям… …………………………………………………………………………………………………………</w:t>
      </w:r>
    </w:p>
    <w:p w14:paraId="0000002B" w14:textId="77777777" w:rsidR="00227680" w:rsidRDefault="00227680">
      <w:pPr>
        <w:spacing w:after="0" w:line="240" w:lineRule="auto"/>
        <w:jc w:val="both"/>
        <w:rPr>
          <w:rFonts w:ascii="Times New Roman" w:eastAsia="Times New Roman" w:hAnsi="Times New Roman" w:cs="Times New Roman"/>
          <w:sz w:val="24"/>
          <w:szCs w:val="24"/>
        </w:rPr>
      </w:pPr>
    </w:p>
    <w:p w14:paraId="0000002C" w14:textId="77777777" w:rsidR="00227680" w:rsidRDefault="003E218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Ключевые слова:</w:t>
      </w:r>
      <w:r>
        <w:rPr>
          <w:rFonts w:ascii="Times New Roman" w:eastAsia="Times New Roman" w:hAnsi="Times New Roman" w:cs="Times New Roman"/>
          <w:sz w:val="24"/>
          <w:szCs w:val="24"/>
        </w:rPr>
        <w:t xml:space="preserve"> цифровая инклюзия; цифровая </w:t>
      </w:r>
      <w:proofErr w:type="spellStart"/>
      <w:r>
        <w:rPr>
          <w:rFonts w:ascii="Times New Roman" w:eastAsia="Times New Roman" w:hAnsi="Times New Roman" w:cs="Times New Roman"/>
          <w:sz w:val="24"/>
          <w:szCs w:val="24"/>
        </w:rPr>
        <w:t>эксклюзия</w:t>
      </w:r>
      <w:proofErr w:type="spellEnd"/>
      <w:r>
        <w:rPr>
          <w:rFonts w:ascii="Times New Roman" w:eastAsia="Times New Roman" w:hAnsi="Times New Roman" w:cs="Times New Roman"/>
          <w:sz w:val="24"/>
          <w:szCs w:val="24"/>
        </w:rPr>
        <w:t>; цифровизация; цифровой разрыв; философский дискурс; государственные программы.</w:t>
      </w:r>
    </w:p>
    <w:p w14:paraId="0000002D" w14:textId="77777777" w:rsidR="00227680" w:rsidRDefault="00227680">
      <w:pPr>
        <w:spacing w:after="0" w:line="240" w:lineRule="auto"/>
        <w:ind w:firstLine="567"/>
        <w:jc w:val="both"/>
        <w:rPr>
          <w:rFonts w:ascii="Times New Roman" w:eastAsia="Times New Roman" w:hAnsi="Times New Roman" w:cs="Times New Roman"/>
          <w:sz w:val="24"/>
          <w:szCs w:val="24"/>
        </w:rPr>
      </w:pPr>
    </w:p>
    <w:p w14:paraId="0000002E" w14:textId="77777777" w:rsidR="00227680" w:rsidRDefault="00227680">
      <w:pPr>
        <w:spacing w:after="0" w:line="240" w:lineRule="auto"/>
        <w:jc w:val="both"/>
        <w:rPr>
          <w:rFonts w:ascii="Times New Roman" w:eastAsia="Times New Roman" w:hAnsi="Times New Roman" w:cs="Times New Roman"/>
          <w:b/>
          <w:sz w:val="28"/>
          <w:szCs w:val="28"/>
        </w:rPr>
      </w:pPr>
    </w:p>
    <w:p w14:paraId="0000002F" w14:textId="77777777" w:rsidR="00227680" w:rsidRDefault="00227680">
      <w:pPr>
        <w:spacing w:after="0" w:line="240" w:lineRule="auto"/>
        <w:jc w:val="both"/>
        <w:rPr>
          <w:rFonts w:ascii="Times New Roman" w:eastAsia="Times New Roman" w:hAnsi="Times New Roman" w:cs="Times New Roman"/>
          <w:b/>
          <w:sz w:val="28"/>
          <w:szCs w:val="28"/>
        </w:rPr>
      </w:pPr>
    </w:p>
    <w:p w14:paraId="00000030" w14:textId="77777777" w:rsidR="00227680" w:rsidRDefault="00227680">
      <w:pPr>
        <w:spacing w:after="0" w:line="240" w:lineRule="auto"/>
        <w:jc w:val="both"/>
        <w:rPr>
          <w:rFonts w:ascii="Times New Roman" w:eastAsia="Times New Roman" w:hAnsi="Times New Roman" w:cs="Times New Roman"/>
          <w:b/>
          <w:sz w:val="28"/>
          <w:szCs w:val="28"/>
        </w:rPr>
      </w:pPr>
    </w:p>
    <w:p w14:paraId="00000031"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Introduction</w:t>
      </w:r>
    </w:p>
    <w:p w14:paraId="00000032" w14:textId="77777777" w:rsidR="00227680" w:rsidRPr="003E2B7B" w:rsidRDefault="00227680">
      <w:pPr>
        <w:spacing w:after="0" w:line="240" w:lineRule="auto"/>
        <w:ind w:firstLine="567"/>
        <w:jc w:val="both"/>
        <w:rPr>
          <w:rFonts w:ascii="Times New Roman" w:eastAsia="Times New Roman" w:hAnsi="Times New Roman" w:cs="Times New Roman"/>
          <w:b/>
          <w:sz w:val="28"/>
          <w:szCs w:val="28"/>
          <w:lang w:val="en-US"/>
        </w:rPr>
      </w:pPr>
    </w:p>
    <w:p w14:paraId="00000033"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Digital inclusion as ensuring equal access to digital technologies, knowledge, and skills necessary for full participation in society is becoming an increasingly relevant issue in modern times. In the era of information technology, digital inclusion is shaped by global digital transformation, which affects nearly all aspects of social interactions. The philosophical discourse on digitalization and the role of technology in societal modernization covers a broad spectrum of topics, including its impact on social, cultural, and ethical aspects of life……………………………………………... </w:t>
      </w:r>
    </w:p>
    <w:p w14:paraId="00000034" w14:textId="77777777" w:rsidR="00227680" w:rsidRPr="003E2B7B" w:rsidRDefault="003E2189">
      <w:pPr>
        <w:spacing w:after="0" w:line="240" w:lineRule="auto"/>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w:t>
      </w:r>
    </w:p>
    <w:p w14:paraId="00000035" w14:textId="77777777" w:rsidR="00227680" w:rsidRPr="003E2B7B" w:rsidRDefault="00227680">
      <w:pPr>
        <w:spacing w:after="0" w:line="240" w:lineRule="auto"/>
        <w:ind w:firstLine="720"/>
        <w:jc w:val="both"/>
        <w:rPr>
          <w:rFonts w:ascii="Times New Roman" w:eastAsia="Times New Roman" w:hAnsi="Times New Roman" w:cs="Times New Roman"/>
          <w:b/>
          <w:sz w:val="28"/>
          <w:szCs w:val="28"/>
          <w:lang w:val="en-US"/>
        </w:rPr>
      </w:pPr>
    </w:p>
    <w:p w14:paraId="00000036"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Materials and Methods</w:t>
      </w:r>
    </w:p>
    <w:p w14:paraId="00000037" w14:textId="77777777" w:rsidR="00227680" w:rsidRPr="003E2B7B" w:rsidRDefault="00227680">
      <w:pPr>
        <w:spacing w:after="0" w:line="240" w:lineRule="auto"/>
        <w:ind w:firstLine="567"/>
        <w:jc w:val="both"/>
        <w:rPr>
          <w:rFonts w:ascii="Times New Roman" w:eastAsia="Times New Roman" w:hAnsi="Times New Roman" w:cs="Times New Roman"/>
          <w:b/>
          <w:sz w:val="28"/>
          <w:szCs w:val="28"/>
          <w:lang w:val="en-US"/>
        </w:rPr>
      </w:pPr>
    </w:p>
    <w:p w14:paraId="00000038"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This study employs a multidisciplinary approach that combines philosophical analysis with policy evaluation to examine digital inclusion strategies in Kazakhstan and Belarus. The research is based on hermeneutic, comparative, and historical methods, as well as an anthropocentric approach, content analysis of government programs, statistical data, and philosophical discourse on digital inclusion. The study relies on official government documents, legislative acts, and national digitalization programs of Kazakhstan and Belarus, including: Digital Kazakhstan (2018–2022) and Digital Transformation Concept (2023-2029); Belarus’s State Program for the Development of the Digital Economy and Information Society (2016-2020) and Digital Development of Belarus (2021–2025); National reports and assessments on digital transformation progress published by ministries and governmental agencies; Statistical data from international organizations, assessing digital development indicators, and digital literacy levels. Additionally, the study incorporates academic literature on digital transformation, inclusivity, and human-centered approaches in digital </w:t>
      </w:r>
      <w:r w:rsidRPr="003E2B7B">
        <w:rPr>
          <w:rFonts w:ascii="Times New Roman" w:eastAsia="Times New Roman" w:hAnsi="Times New Roman" w:cs="Times New Roman"/>
          <w:sz w:val="28"/>
          <w:szCs w:val="28"/>
          <w:lang w:val="en-US"/>
        </w:rPr>
        <w:lastRenderedPageBreak/>
        <w:t>policy.………………………………………………………………………</w:t>
      </w:r>
      <w:proofErr w:type="gramStart"/>
      <w:r w:rsidRPr="003E2B7B">
        <w:rPr>
          <w:rFonts w:ascii="Times New Roman" w:eastAsia="Times New Roman" w:hAnsi="Times New Roman" w:cs="Times New Roman"/>
          <w:sz w:val="28"/>
          <w:szCs w:val="28"/>
          <w:lang w:val="en-US"/>
        </w:rPr>
        <w:t>…..</w:t>
      </w:r>
      <w:proofErr w:type="gramEnd"/>
      <w:r w:rsidRPr="003E2B7B">
        <w:rPr>
          <w:rFonts w:ascii="Times New Roman" w:eastAsia="Times New Roman" w:hAnsi="Times New Roman" w:cs="Times New Roman"/>
          <w:sz w:val="28"/>
          <w:szCs w:val="28"/>
          <w:lang w:val="en-US"/>
        </w:rPr>
        <w:t xml:space="preserve"> ………………………………………………………………………………………</w:t>
      </w:r>
    </w:p>
    <w:p w14:paraId="00000039" w14:textId="77777777" w:rsidR="00227680" w:rsidRPr="003E2B7B" w:rsidRDefault="00227680">
      <w:pPr>
        <w:spacing w:after="0" w:line="240" w:lineRule="auto"/>
        <w:ind w:firstLine="720"/>
        <w:jc w:val="both"/>
        <w:rPr>
          <w:rFonts w:ascii="Times New Roman" w:eastAsia="Times New Roman" w:hAnsi="Times New Roman" w:cs="Times New Roman"/>
          <w:sz w:val="28"/>
          <w:szCs w:val="28"/>
          <w:lang w:val="en-US"/>
        </w:rPr>
      </w:pPr>
    </w:p>
    <w:p w14:paraId="0000003A"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Philosophical Discourse</w:t>
      </w:r>
    </w:p>
    <w:p w14:paraId="0000003B" w14:textId="77777777" w:rsidR="00227680" w:rsidRPr="003E2B7B" w:rsidRDefault="00227680">
      <w:pPr>
        <w:spacing w:after="0" w:line="240" w:lineRule="auto"/>
        <w:ind w:firstLine="567"/>
        <w:jc w:val="both"/>
        <w:rPr>
          <w:rFonts w:ascii="Times New Roman" w:eastAsia="Times New Roman" w:hAnsi="Times New Roman" w:cs="Times New Roman"/>
          <w:sz w:val="28"/>
          <w:szCs w:val="28"/>
          <w:lang w:val="en-US"/>
        </w:rPr>
      </w:pPr>
    </w:p>
    <w:p w14:paraId="0000003C"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Until the mid-20th century, the issue of inclusion, both in education and other social constructs, was not on the agenda. Researchers note that ancient philosophy, “whether consciously or unconsciously, proclaimed ideas of exclusion and social inequality as the foundation of an ideal world for centuries to come. This not only influenced the course of human history, where every ‘Other’ was automatically given the status of a </w:t>
      </w:r>
      <w:r w:rsidRPr="003E2B7B">
        <w:rPr>
          <w:rFonts w:ascii="Times New Roman" w:eastAsia="Times New Roman" w:hAnsi="Times New Roman" w:cs="Times New Roman"/>
          <w:i/>
          <w:sz w:val="28"/>
          <w:szCs w:val="28"/>
          <w:lang w:val="en-US"/>
        </w:rPr>
        <w:t>persona non grata</w:t>
      </w:r>
      <w:r w:rsidRPr="003E2B7B">
        <w:rPr>
          <w:rFonts w:ascii="Times New Roman" w:eastAsia="Times New Roman" w:hAnsi="Times New Roman" w:cs="Times New Roman"/>
          <w:sz w:val="28"/>
          <w:szCs w:val="28"/>
          <w:lang w:val="en-US"/>
        </w:rPr>
        <w:t>, but also restructured all sociocultural processes” ……………………………………………………………………………………......... ……...…………………………………………………………………………………</w:t>
      </w:r>
    </w:p>
    <w:p w14:paraId="0000003D" w14:textId="77777777" w:rsidR="00227680" w:rsidRPr="003E2B7B" w:rsidRDefault="00227680">
      <w:pPr>
        <w:pBdr>
          <w:top w:val="nil"/>
          <w:left w:val="nil"/>
          <w:bottom w:val="nil"/>
          <w:right w:val="nil"/>
          <w:between w:val="nil"/>
        </w:pBdr>
        <w:spacing w:after="0" w:line="240" w:lineRule="auto"/>
        <w:ind w:firstLine="567"/>
        <w:jc w:val="both"/>
        <w:rPr>
          <w:sz w:val="28"/>
          <w:szCs w:val="28"/>
          <w:lang w:val="en-US"/>
        </w:rPr>
      </w:pPr>
    </w:p>
    <w:p w14:paraId="0000003E"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Literature Review</w:t>
      </w:r>
    </w:p>
    <w:p w14:paraId="0000003F" w14:textId="77777777" w:rsidR="00227680" w:rsidRPr="003E2B7B" w:rsidRDefault="00227680">
      <w:pPr>
        <w:spacing w:after="0" w:line="240" w:lineRule="auto"/>
        <w:ind w:firstLine="567"/>
        <w:jc w:val="both"/>
        <w:rPr>
          <w:rFonts w:ascii="Times New Roman" w:eastAsia="Times New Roman" w:hAnsi="Times New Roman" w:cs="Times New Roman"/>
          <w:b/>
          <w:sz w:val="28"/>
          <w:szCs w:val="28"/>
          <w:lang w:val="en-US"/>
        </w:rPr>
      </w:pPr>
    </w:p>
    <w:p w14:paraId="00000040"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sz w:val="28"/>
          <w:szCs w:val="28"/>
          <w:lang w:val="en-US"/>
        </w:rPr>
        <w:t xml:space="preserve">Continuing the philosophical discourse on digital inclusion, we turn to contemporary research that directly examines the concepts of “digital inclusion”, “digital exclusion”, “digital divide”, and others………………………………………. </w:t>
      </w:r>
    </w:p>
    <w:p w14:paraId="00000041" w14:textId="77777777" w:rsidR="00227680" w:rsidRPr="003E2B7B" w:rsidRDefault="003E2189">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The concept of “digital exclusion” is extensively studied by researcher E.J. </w:t>
      </w:r>
      <w:proofErr w:type="spellStart"/>
      <w:r w:rsidRPr="003E2B7B">
        <w:rPr>
          <w:rFonts w:ascii="Times New Roman" w:eastAsia="Times New Roman" w:hAnsi="Times New Roman" w:cs="Times New Roman"/>
          <w:sz w:val="28"/>
          <w:szCs w:val="28"/>
          <w:lang w:val="en-US"/>
        </w:rPr>
        <w:t>Helsper</w:t>
      </w:r>
      <w:proofErr w:type="spellEnd"/>
      <w:r w:rsidRPr="003E2B7B">
        <w:rPr>
          <w:rFonts w:ascii="Times New Roman" w:eastAsia="Times New Roman" w:hAnsi="Times New Roman" w:cs="Times New Roman"/>
          <w:sz w:val="28"/>
          <w:szCs w:val="28"/>
          <w:lang w:val="en-US"/>
        </w:rPr>
        <w:t>. In her article “The Social Relativity of Digital Exclusion: Applying Relative Deprivation Theory to Digital Inequalities” (</w:t>
      </w:r>
      <w:proofErr w:type="spellStart"/>
      <w:r w:rsidRPr="003E2B7B">
        <w:rPr>
          <w:rFonts w:ascii="Times New Roman" w:eastAsia="Times New Roman" w:hAnsi="Times New Roman" w:cs="Times New Roman"/>
          <w:sz w:val="28"/>
          <w:szCs w:val="28"/>
          <w:lang w:val="en-US"/>
        </w:rPr>
        <w:t>Helsper</w:t>
      </w:r>
      <w:proofErr w:type="spellEnd"/>
      <w:r w:rsidRPr="003E2B7B">
        <w:rPr>
          <w:rFonts w:ascii="Times New Roman" w:eastAsia="Times New Roman" w:hAnsi="Times New Roman" w:cs="Times New Roman"/>
          <w:sz w:val="28"/>
          <w:szCs w:val="28"/>
          <w:lang w:val="en-US"/>
        </w:rPr>
        <w:t xml:space="preserve">, 2016: URL), she highlights the complexity and multidimensional nature of exclusion................................................. </w:t>
      </w:r>
    </w:p>
    <w:p w14:paraId="00000042" w14:textId="77777777" w:rsidR="00227680" w:rsidRPr="003E2B7B" w:rsidRDefault="0022768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US"/>
        </w:rPr>
      </w:pPr>
    </w:p>
    <w:p w14:paraId="00000043" w14:textId="77777777" w:rsidR="00227680" w:rsidRPr="003E2B7B" w:rsidRDefault="003E2189">
      <w:pPr>
        <w:spacing w:after="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Analysis of Digitalization Programs in Kazakhstan</w:t>
      </w:r>
    </w:p>
    <w:p w14:paraId="00000044" w14:textId="77777777" w:rsidR="00227680" w:rsidRPr="003E2B7B" w:rsidRDefault="00227680">
      <w:pPr>
        <w:spacing w:after="0" w:line="240" w:lineRule="auto"/>
        <w:ind w:firstLine="567"/>
        <w:jc w:val="both"/>
        <w:rPr>
          <w:rFonts w:ascii="Times New Roman" w:eastAsia="Times New Roman" w:hAnsi="Times New Roman" w:cs="Times New Roman"/>
          <w:b/>
          <w:sz w:val="28"/>
          <w:szCs w:val="28"/>
          <w:lang w:val="en-US"/>
        </w:rPr>
      </w:pPr>
    </w:p>
    <w:p w14:paraId="00000045" w14:textId="77777777" w:rsidR="00227680" w:rsidRPr="003E2B7B" w:rsidRDefault="003E218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en-US"/>
        </w:rPr>
      </w:pPr>
      <w:r w:rsidRPr="003E2B7B">
        <w:rPr>
          <w:rFonts w:ascii="Times New Roman" w:eastAsia="Times New Roman" w:hAnsi="Times New Roman" w:cs="Times New Roman"/>
          <w:sz w:val="28"/>
          <w:szCs w:val="28"/>
          <w:lang w:val="en-US"/>
        </w:rPr>
        <w:t>In an era of rapid digital technology development, digital inclusion to ensure equal access to these technologies for all citizens is becoming increasingly important for Kazakhstan. ..............................................................................................................</w:t>
      </w:r>
    </w:p>
    <w:p w14:paraId="00000046" w14:textId="77777777" w:rsidR="00227680" w:rsidRPr="003E2B7B" w:rsidRDefault="003E2189">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In December 2017, the State Program “Digital Kazakhstan” (2018–2022) was adopted (hereinafter SP DK). After its implementation, the Digital Transformation Concept for the Development of the ICT Sector and Cybersecurity (2023–2029) was approved in March 2023 (hereinafter DTC). Numerous reports and publications on the outcomes of DK are publicly available online. Until recently, an official website provided updates, events, statistics, and reports on the program's implementation. Next, we will analyze some key aspects of these documents that have not yet been addressed………………………………………….…………………………………… </w:t>
      </w:r>
    </w:p>
    <w:p w14:paraId="00000047" w14:textId="77777777" w:rsidR="00227680" w:rsidRPr="003E2B7B" w:rsidRDefault="003E2189">
      <w:pPr>
        <w:spacing w:before="280" w:after="280" w:line="240" w:lineRule="auto"/>
        <w:ind w:firstLine="720"/>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b/>
          <w:sz w:val="28"/>
          <w:szCs w:val="28"/>
          <w:lang w:val="en-US"/>
        </w:rPr>
        <w:t>Analysis of State Digitalization Programs in Belarus</w:t>
      </w:r>
    </w:p>
    <w:p w14:paraId="00000048"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Like Kazakhstan, Belarus has chosen digitalization as one of the key directions for national development.……………………………………………………………… </w:t>
      </w:r>
    </w:p>
    <w:p w14:paraId="00000049"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An analysis of key indicators in international digitalization rankings shows that Belarus is a promising country in terms of digital transformation of the economy and society (</w:t>
      </w:r>
      <w:proofErr w:type="spellStart"/>
      <w:r w:rsidRPr="003E2B7B">
        <w:rPr>
          <w:rFonts w:ascii="Times New Roman" w:eastAsia="Times New Roman" w:hAnsi="Times New Roman" w:cs="Times New Roman"/>
          <w:sz w:val="28"/>
          <w:szCs w:val="28"/>
          <w:lang w:val="en-US"/>
        </w:rPr>
        <w:t>Kalinovskaya</w:t>
      </w:r>
      <w:proofErr w:type="spellEnd"/>
      <w:r w:rsidRPr="003E2B7B">
        <w:rPr>
          <w:rFonts w:ascii="Times New Roman" w:eastAsia="Times New Roman" w:hAnsi="Times New Roman" w:cs="Times New Roman"/>
          <w:sz w:val="28"/>
          <w:szCs w:val="28"/>
          <w:lang w:val="en-US"/>
        </w:rPr>
        <w:t xml:space="preserve">, 2023). The country’s ranking is determined by several </w:t>
      </w:r>
      <w:r w:rsidRPr="003E2B7B">
        <w:rPr>
          <w:rFonts w:ascii="Times New Roman" w:eastAsia="Times New Roman" w:hAnsi="Times New Roman" w:cs="Times New Roman"/>
          <w:sz w:val="28"/>
          <w:szCs w:val="28"/>
          <w:lang w:val="en-US"/>
        </w:rPr>
        <w:lastRenderedPageBreak/>
        <w:t>indicators, including broadband internet access and data transmission speed, the level of digital literacy among the population, availability of digital public services, the use of digital technologies across industries, investment in the development of the digital economy and infrastructure, and cybersecurity measures. In some aspects, Belarus ranks higher than Kazakhstan and Russia (</w:t>
      </w:r>
      <w:proofErr w:type="spellStart"/>
      <w:r w:rsidRPr="003E2B7B">
        <w:rPr>
          <w:rFonts w:ascii="Times New Roman" w:eastAsia="Times New Roman" w:hAnsi="Times New Roman" w:cs="Times New Roman"/>
          <w:sz w:val="28"/>
          <w:szCs w:val="28"/>
          <w:lang w:val="en-US"/>
        </w:rPr>
        <w:t>Kalinovskaya</w:t>
      </w:r>
      <w:proofErr w:type="spellEnd"/>
      <w:r w:rsidRPr="003E2B7B">
        <w:rPr>
          <w:rFonts w:ascii="Times New Roman" w:eastAsia="Times New Roman" w:hAnsi="Times New Roman" w:cs="Times New Roman"/>
          <w:sz w:val="28"/>
          <w:szCs w:val="28"/>
          <w:lang w:val="en-US"/>
        </w:rPr>
        <w:t>, 2023) ………….................. ........................................................................................................... ………………….</w:t>
      </w:r>
    </w:p>
    <w:p w14:paraId="0000004A" w14:textId="77777777" w:rsidR="00227680" w:rsidRPr="003E2B7B" w:rsidRDefault="003E2189">
      <w:pPr>
        <w:spacing w:before="280" w:after="280" w:line="240" w:lineRule="auto"/>
        <w:ind w:firstLine="567"/>
        <w:jc w:val="both"/>
        <w:rPr>
          <w:rFonts w:ascii="Times New Roman" w:eastAsia="Times New Roman" w:hAnsi="Times New Roman" w:cs="Times New Roman"/>
          <w:b/>
          <w:sz w:val="28"/>
          <w:szCs w:val="28"/>
          <w:lang w:val="en-US"/>
        </w:rPr>
      </w:pPr>
      <w:r w:rsidRPr="003E2B7B">
        <w:rPr>
          <w:rFonts w:ascii="Times New Roman" w:eastAsia="Times New Roman" w:hAnsi="Times New Roman" w:cs="Times New Roman"/>
          <w:b/>
          <w:sz w:val="28"/>
          <w:szCs w:val="28"/>
          <w:lang w:val="en-US"/>
        </w:rPr>
        <w:t>Conclusion</w:t>
      </w:r>
    </w:p>
    <w:p w14:paraId="0000004B"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This article analyzes digital inclusion within a philosophical context, with a focus on the state strategies of Kazakhstan and Belarus. The research findings demonstrate that, despite differences in the political and socio-economic contexts of these two countries, both actively develop programs aimed at reducing digital inequality and ensuring the inclusion of all population groups in digital transformation</w:t>
      </w:r>
      <w:proofErr w:type="gramStart"/>
      <w:r w:rsidRPr="003E2B7B">
        <w:rPr>
          <w:rFonts w:ascii="Times New Roman" w:eastAsia="Times New Roman" w:hAnsi="Times New Roman" w:cs="Times New Roman"/>
          <w:sz w:val="28"/>
          <w:szCs w:val="28"/>
          <w:lang w:val="en-US"/>
        </w:rPr>
        <w:t>…..</w:t>
      </w:r>
      <w:proofErr w:type="gramEnd"/>
      <w:r w:rsidRPr="003E2B7B">
        <w:rPr>
          <w:rFonts w:ascii="Times New Roman" w:eastAsia="Times New Roman" w:hAnsi="Times New Roman" w:cs="Times New Roman"/>
          <w:sz w:val="28"/>
          <w:szCs w:val="28"/>
          <w:lang w:val="en-US"/>
        </w:rPr>
        <w:t>………………………………………………………………………</w:t>
      </w:r>
    </w:p>
    <w:p w14:paraId="0000004C" w14:textId="77777777" w:rsidR="00227680" w:rsidRPr="003E2B7B" w:rsidRDefault="003E2189">
      <w:pPr>
        <w:spacing w:after="0" w:line="240" w:lineRule="auto"/>
        <w:ind w:firstLine="567"/>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Undoubtedly, information technologies simplify people's lives, and the implementation of government digitalization programs provides society with these opportunities. However, the analysis of these programs reveals a number of shortcomings and </w:t>
      </w:r>
      <w:proofErr w:type="gramStart"/>
      <w:r w:rsidRPr="003E2B7B">
        <w:rPr>
          <w:rFonts w:ascii="Times New Roman" w:eastAsia="Times New Roman" w:hAnsi="Times New Roman" w:cs="Times New Roman"/>
          <w:sz w:val="28"/>
          <w:szCs w:val="28"/>
          <w:lang w:val="en-US"/>
        </w:rPr>
        <w:t>problems  .</w:t>
      </w:r>
      <w:proofErr w:type="gramEnd"/>
      <w:r w:rsidRPr="003E2B7B">
        <w:rPr>
          <w:rFonts w:ascii="Times New Roman" w:eastAsia="Times New Roman" w:hAnsi="Times New Roman" w:cs="Times New Roman"/>
          <w:sz w:val="28"/>
          <w:szCs w:val="28"/>
          <w:lang w:val="en-US"/>
        </w:rPr>
        <w:t>…………………………………………………………..</w:t>
      </w:r>
    </w:p>
    <w:p w14:paraId="0000004D" w14:textId="77777777" w:rsidR="00227680" w:rsidRPr="003E2B7B" w:rsidRDefault="003E2189">
      <w:pPr>
        <w:spacing w:after="0" w:line="240" w:lineRule="auto"/>
        <w:jc w:val="both"/>
        <w:rPr>
          <w:rFonts w:ascii="Times New Roman" w:eastAsia="Times New Roman" w:hAnsi="Times New Roman" w:cs="Times New Roman"/>
          <w:sz w:val="28"/>
          <w:szCs w:val="28"/>
          <w:lang w:val="en-US"/>
        </w:rPr>
      </w:pPr>
      <w:r w:rsidRPr="003E2B7B">
        <w:rPr>
          <w:rFonts w:ascii="Times New Roman" w:eastAsia="Times New Roman" w:hAnsi="Times New Roman" w:cs="Times New Roman"/>
          <w:sz w:val="28"/>
          <w:szCs w:val="28"/>
          <w:lang w:val="en-US"/>
        </w:rPr>
        <w:t xml:space="preserve">………………………………………………………………………………………… </w:t>
      </w:r>
    </w:p>
    <w:p w14:paraId="0000004E" w14:textId="77777777" w:rsidR="00227680" w:rsidRPr="003E2B7B" w:rsidRDefault="00227680">
      <w:pPr>
        <w:spacing w:after="0" w:line="240" w:lineRule="auto"/>
        <w:jc w:val="both"/>
        <w:rPr>
          <w:rFonts w:ascii="Times New Roman" w:eastAsia="Times New Roman" w:hAnsi="Times New Roman" w:cs="Times New Roman"/>
          <w:sz w:val="28"/>
          <w:szCs w:val="28"/>
          <w:lang w:val="en-US"/>
        </w:rPr>
      </w:pPr>
    </w:p>
    <w:p w14:paraId="0000004F" w14:textId="77777777" w:rsidR="00227680" w:rsidRPr="003E2B7B" w:rsidRDefault="003E2189">
      <w:pPr>
        <w:spacing w:after="0" w:line="240" w:lineRule="auto"/>
        <w:ind w:firstLine="566"/>
        <w:jc w:val="both"/>
        <w:rPr>
          <w:rFonts w:ascii="Times New Roman" w:eastAsia="Times New Roman" w:hAnsi="Times New Roman" w:cs="Times New Roman"/>
          <w:b/>
          <w:sz w:val="24"/>
          <w:szCs w:val="24"/>
          <w:lang w:val="en-US"/>
        </w:rPr>
      </w:pPr>
      <w:r w:rsidRPr="003E2B7B">
        <w:rPr>
          <w:rFonts w:ascii="Times New Roman" w:eastAsia="Times New Roman" w:hAnsi="Times New Roman" w:cs="Times New Roman"/>
          <w:b/>
          <w:sz w:val="24"/>
          <w:szCs w:val="24"/>
          <w:lang w:val="en-US"/>
        </w:rPr>
        <w:t>References</w:t>
      </w:r>
    </w:p>
    <w:p w14:paraId="00000050"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r w:rsidRPr="003E2B7B">
        <w:rPr>
          <w:rFonts w:ascii="Times New Roman" w:eastAsia="Times New Roman" w:hAnsi="Times New Roman" w:cs="Times New Roman"/>
          <w:sz w:val="24"/>
          <w:szCs w:val="24"/>
          <w:lang w:val="en-US"/>
        </w:rPr>
        <w:t>Borg K., Smith, L. (2018). Digital Inclusion and Online Behavior: Five Typologies of Australian Internet Users//</w:t>
      </w:r>
      <w:r w:rsidRPr="003E2B7B">
        <w:rPr>
          <w:rFonts w:ascii="Times New Roman" w:eastAsia="Times New Roman" w:hAnsi="Times New Roman" w:cs="Times New Roman"/>
          <w:i/>
          <w:sz w:val="24"/>
          <w:szCs w:val="24"/>
          <w:lang w:val="en-US"/>
        </w:rPr>
        <w:t xml:space="preserve"> </w:t>
      </w:r>
      <w:proofErr w:type="spellStart"/>
      <w:r w:rsidRPr="003E2B7B">
        <w:rPr>
          <w:rFonts w:ascii="Times New Roman" w:eastAsia="Times New Roman" w:hAnsi="Times New Roman" w:cs="Times New Roman"/>
          <w:sz w:val="24"/>
          <w:szCs w:val="24"/>
          <w:lang w:val="en-US"/>
        </w:rPr>
        <w:t>Behaviour</w:t>
      </w:r>
      <w:proofErr w:type="spellEnd"/>
      <w:r w:rsidRPr="003E2B7B">
        <w:rPr>
          <w:rFonts w:ascii="Times New Roman" w:eastAsia="Times New Roman" w:hAnsi="Times New Roman" w:cs="Times New Roman"/>
          <w:sz w:val="24"/>
          <w:szCs w:val="24"/>
          <w:lang w:val="en-US"/>
        </w:rPr>
        <w:t xml:space="preserve"> &amp; Information Technology</w:t>
      </w:r>
      <w:r w:rsidRPr="003E2B7B">
        <w:rPr>
          <w:rFonts w:ascii="Times New Roman" w:eastAsia="Times New Roman" w:hAnsi="Times New Roman" w:cs="Times New Roman"/>
          <w:i/>
          <w:sz w:val="24"/>
          <w:szCs w:val="24"/>
          <w:lang w:val="en-US"/>
        </w:rPr>
        <w:t>,</w:t>
      </w:r>
      <w:r w:rsidRPr="003E2B7B">
        <w:rPr>
          <w:rFonts w:ascii="Times New Roman" w:eastAsia="Times New Roman" w:hAnsi="Times New Roman" w:cs="Times New Roman"/>
          <w:sz w:val="24"/>
          <w:szCs w:val="24"/>
          <w:lang w:val="en-US"/>
        </w:rPr>
        <w:t xml:space="preserve"> 2018. -</w:t>
      </w:r>
      <w:r w:rsidRPr="003E2B7B">
        <w:rPr>
          <w:rFonts w:ascii="Times New Roman" w:eastAsia="Times New Roman" w:hAnsi="Times New Roman" w:cs="Times New Roman"/>
          <w:i/>
          <w:sz w:val="24"/>
          <w:szCs w:val="24"/>
          <w:lang w:val="en-US"/>
        </w:rPr>
        <w:t xml:space="preserve"> </w:t>
      </w:r>
      <w:r w:rsidRPr="003E2B7B">
        <w:rPr>
          <w:rFonts w:ascii="Times New Roman" w:eastAsia="Times New Roman" w:hAnsi="Times New Roman" w:cs="Times New Roman"/>
          <w:sz w:val="24"/>
          <w:szCs w:val="24"/>
          <w:lang w:val="en-US"/>
        </w:rPr>
        <w:t>37(4), pp. 367–380. URL:</w:t>
      </w:r>
      <w:r w:rsidRPr="003E2B7B">
        <w:rPr>
          <w:rFonts w:ascii="Times New Roman" w:eastAsia="Times New Roman" w:hAnsi="Times New Roman" w:cs="Times New Roman"/>
          <w:i/>
          <w:sz w:val="24"/>
          <w:szCs w:val="24"/>
          <w:lang w:val="en-US"/>
        </w:rPr>
        <w:t xml:space="preserve"> </w:t>
      </w:r>
      <w:hyperlink r:id="rId8">
        <w:r w:rsidRPr="003E2B7B">
          <w:rPr>
            <w:rFonts w:ascii="Times New Roman" w:eastAsia="Times New Roman" w:hAnsi="Times New Roman" w:cs="Times New Roman"/>
            <w:color w:val="0000FF"/>
            <w:sz w:val="24"/>
            <w:szCs w:val="24"/>
            <w:u w:val="single"/>
            <w:lang w:val="en-US"/>
          </w:rPr>
          <w:t>https://doi.org/10.1080/0144929X.2018.1436593</w:t>
        </w:r>
      </w:hyperlink>
      <w:r w:rsidRPr="003E2B7B">
        <w:rPr>
          <w:rFonts w:ascii="Times New Roman" w:eastAsia="Times New Roman" w:hAnsi="Times New Roman" w:cs="Times New Roman"/>
          <w:sz w:val="24"/>
          <w:szCs w:val="24"/>
          <w:lang w:val="en-US"/>
        </w:rPr>
        <w:t xml:space="preserve"> (accessed: 30.08.2024).</w:t>
      </w:r>
    </w:p>
    <w:p w14:paraId="00000051"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sz w:val="24"/>
          <w:szCs w:val="24"/>
          <w:lang w:val="en-US"/>
        </w:rPr>
        <w:t>Cifrovoj</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Kazahstan</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chto</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izmenilos</w:t>
      </w:r>
      <w:proofErr w:type="spellEnd"/>
      <w:r w:rsidRPr="003E2B7B">
        <w:rPr>
          <w:rFonts w:ascii="Times New Roman" w:eastAsia="Times New Roman" w:hAnsi="Times New Roman" w:cs="Times New Roman"/>
          <w:sz w:val="24"/>
          <w:szCs w:val="24"/>
          <w:lang w:val="en-US"/>
        </w:rPr>
        <w:t xml:space="preserve">' v </w:t>
      </w:r>
      <w:proofErr w:type="spellStart"/>
      <w:r w:rsidRPr="003E2B7B">
        <w:rPr>
          <w:rFonts w:ascii="Times New Roman" w:eastAsia="Times New Roman" w:hAnsi="Times New Roman" w:cs="Times New Roman"/>
          <w:sz w:val="24"/>
          <w:szCs w:val="24"/>
          <w:lang w:val="en-US"/>
        </w:rPr>
        <w:t>strane</w:t>
      </w:r>
      <w:proofErr w:type="spellEnd"/>
      <w:r w:rsidRPr="003E2B7B">
        <w:rPr>
          <w:rFonts w:ascii="Times New Roman" w:eastAsia="Times New Roman" w:hAnsi="Times New Roman" w:cs="Times New Roman"/>
          <w:sz w:val="24"/>
          <w:szCs w:val="24"/>
          <w:lang w:val="en-US"/>
        </w:rPr>
        <w:t xml:space="preserve"> za god [Digital Kazakhstan: What has changed in the country over the year]. URL: </w:t>
      </w:r>
      <w:hyperlink r:id="rId9">
        <w:r w:rsidRPr="003E2B7B">
          <w:rPr>
            <w:rFonts w:ascii="Times New Roman" w:eastAsia="Times New Roman" w:hAnsi="Times New Roman" w:cs="Times New Roman"/>
            <w:color w:val="0000FF"/>
            <w:sz w:val="24"/>
            <w:szCs w:val="24"/>
            <w:u w:val="single"/>
            <w:lang w:val="en-US"/>
          </w:rPr>
          <w:t>https://kapital.kz/tehnology/83781/tsifrovoy-kazakhstan-chto-izmenilos-v-strane-za-god.html</w:t>
        </w:r>
      </w:hyperlink>
      <w:r w:rsidRPr="003E2B7B">
        <w:rPr>
          <w:rFonts w:ascii="Times New Roman" w:eastAsia="Times New Roman" w:hAnsi="Times New Roman" w:cs="Times New Roman"/>
          <w:sz w:val="24"/>
          <w:szCs w:val="24"/>
          <w:lang w:val="en-US"/>
        </w:rPr>
        <w:t xml:space="preserve"> (accessed: 28.09.2024). [In Russian].</w:t>
      </w:r>
    </w:p>
    <w:p w14:paraId="00000052"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sz w:val="24"/>
          <w:szCs w:val="24"/>
          <w:lang w:val="en-US"/>
        </w:rPr>
        <w:t>Gosudarstvennaja</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programma</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Cifrovoe</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razvitie</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Belarusi</w:t>
      </w:r>
      <w:proofErr w:type="spellEnd"/>
      <w:r w:rsidRPr="003E2B7B">
        <w:rPr>
          <w:rFonts w:ascii="Times New Roman" w:eastAsia="Times New Roman" w:hAnsi="Times New Roman" w:cs="Times New Roman"/>
          <w:sz w:val="24"/>
          <w:szCs w:val="24"/>
          <w:lang w:val="en-US"/>
        </w:rPr>
        <w:t xml:space="preserve">» [State Program “Digital Development of Belarus” for 2021–2025]. URL: </w:t>
      </w:r>
      <w:hyperlink r:id="rId10">
        <w:r w:rsidRPr="003E2B7B">
          <w:rPr>
            <w:rFonts w:ascii="Times New Roman" w:eastAsia="Times New Roman" w:hAnsi="Times New Roman" w:cs="Times New Roman"/>
            <w:color w:val="0000FF"/>
            <w:sz w:val="24"/>
            <w:szCs w:val="24"/>
            <w:u w:val="single"/>
            <w:lang w:val="en-US"/>
          </w:rPr>
          <w:t>https://www.mpt.gov.by/ru/gosudarstvennaya -programma-cifrovoe-razvitie-belarusi-na-2021-2025-gody</w:t>
        </w:r>
      </w:hyperlink>
      <w:r w:rsidRPr="003E2B7B">
        <w:rPr>
          <w:rFonts w:ascii="Times New Roman" w:eastAsia="Times New Roman" w:hAnsi="Times New Roman" w:cs="Times New Roman"/>
          <w:sz w:val="24"/>
          <w:szCs w:val="24"/>
          <w:lang w:val="en-US"/>
        </w:rPr>
        <w:t>. (accessed: 21.11.2024). [In Russian].</w:t>
      </w:r>
    </w:p>
    <w:p w14:paraId="00000053"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sz w:val="24"/>
          <w:szCs w:val="24"/>
          <w:lang w:val="en-US"/>
        </w:rPr>
        <w:t>Koncepcija</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cifrovoj</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transformacii</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razvitija</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otrasli</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informacionno</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kommunikacionnyh</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tehnologij</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i</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kiberbezopasnosti</w:t>
      </w:r>
      <w:proofErr w:type="spellEnd"/>
      <w:r w:rsidRPr="003E2B7B">
        <w:rPr>
          <w:rFonts w:ascii="Times New Roman" w:eastAsia="Times New Roman" w:hAnsi="Times New Roman" w:cs="Times New Roman"/>
          <w:sz w:val="24"/>
          <w:szCs w:val="24"/>
          <w:lang w:val="en-US"/>
        </w:rPr>
        <w:t xml:space="preserve"> </w:t>
      </w:r>
      <w:proofErr w:type="spellStart"/>
      <w:r w:rsidRPr="003E2B7B">
        <w:rPr>
          <w:rFonts w:ascii="Times New Roman" w:eastAsia="Times New Roman" w:hAnsi="Times New Roman" w:cs="Times New Roman"/>
          <w:sz w:val="24"/>
          <w:szCs w:val="24"/>
          <w:lang w:val="en-US"/>
        </w:rPr>
        <w:t>na</w:t>
      </w:r>
      <w:proofErr w:type="spellEnd"/>
      <w:r w:rsidRPr="003E2B7B">
        <w:rPr>
          <w:rFonts w:ascii="Times New Roman" w:eastAsia="Times New Roman" w:hAnsi="Times New Roman" w:cs="Times New Roman"/>
          <w:sz w:val="24"/>
          <w:szCs w:val="24"/>
          <w:lang w:val="en-US"/>
        </w:rPr>
        <w:t xml:space="preserve"> 2023–2029 </w:t>
      </w:r>
      <w:proofErr w:type="spellStart"/>
      <w:r w:rsidRPr="003E2B7B">
        <w:rPr>
          <w:rFonts w:ascii="Times New Roman" w:eastAsia="Times New Roman" w:hAnsi="Times New Roman" w:cs="Times New Roman"/>
          <w:sz w:val="24"/>
          <w:szCs w:val="24"/>
          <w:lang w:val="en-US"/>
        </w:rPr>
        <w:t>gody</w:t>
      </w:r>
      <w:proofErr w:type="spellEnd"/>
      <w:r w:rsidRPr="003E2B7B">
        <w:rPr>
          <w:rFonts w:ascii="Times New Roman" w:eastAsia="Times New Roman" w:hAnsi="Times New Roman" w:cs="Times New Roman"/>
          <w:sz w:val="24"/>
          <w:szCs w:val="24"/>
          <w:lang w:val="en-US"/>
        </w:rPr>
        <w:t xml:space="preserve"> [Concept of digital transformation, development of the information and communication technologies industry and cybersecurity for 2023-2029]. URL: </w:t>
      </w:r>
      <w:hyperlink r:id="rId11">
        <w:r w:rsidRPr="003E2B7B">
          <w:rPr>
            <w:rFonts w:ascii="Times New Roman" w:eastAsia="Times New Roman" w:hAnsi="Times New Roman" w:cs="Times New Roman"/>
            <w:color w:val="0000FF"/>
            <w:sz w:val="24"/>
            <w:szCs w:val="24"/>
            <w:u w:val="single"/>
            <w:lang w:val="en-US"/>
          </w:rPr>
          <w:t>https://adilet.zan.kz/rus/docs/P2300000269</w:t>
        </w:r>
      </w:hyperlink>
      <w:r w:rsidRPr="003E2B7B">
        <w:rPr>
          <w:rFonts w:ascii="Times New Roman" w:eastAsia="Times New Roman" w:hAnsi="Times New Roman" w:cs="Times New Roman"/>
          <w:color w:val="0000FF"/>
          <w:sz w:val="24"/>
          <w:szCs w:val="24"/>
          <w:u w:val="single"/>
          <w:lang w:val="en-US"/>
        </w:rPr>
        <w:t xml:space="preserve"> </w:t>
      </w:r>
      <w:r w:rsidRPr="003E2B7B">
        <w:rPr>
          <w:rFonts w:ascii="Times New Roman" w:eastAsia="Times New Roman" w:hAnsi="Times New Roman" w:cs="Times New Roman"/>
          <w:sz w:val="24"/>
          <w:szCs w:val="24"/>
          <w:lang w:val="en-US"/>
        </w:rPr>
        <w:t>(accessed: 05.09.2024). [In Russian].</w:t>
      </w:r>
    </w:p>
    <w:p w14:paraId="00000054" w14:textId="77777777" w:rsidR="00227680" w:rsidRPr="003E2B7B" w:rsidRDefault="00227680">
      <w:pPr>
        <w:spacing w:after="0" w:line="240" w:lineRule="auto"/>
        <w:ind w:firstLine="566"/>
        <w:jc w:val="both"/>
        <w:rPr>
          <w:rFonts w:ascii="Times New Roman" w:eastAsia="Times New Roman" w:hAnsi="Times New Roman" w:cs="Times New Roman"/>
          <w:sz w:val="24"/>
          <w:szCs w:val="24"/>
          <w:lang w:val="en-US"/>
        </w:rPr>
      </w:pPr>
    </w:p>
    <w:p w14:paraId="00000055" w14:textId="77777777" w:rsidR="00227680" w:rsidRDefault="003E2189">
      <w:pPr>
        <w:spacing w:after="0" w:line="240" w:lineRule="auto"/>
        <w:ind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p w14:paraId="00000056" w14:textId="77777777" w:rsidR="00227680" w:rsidRDefault="003E2189">
      <w:pPr>
        <w:spacing w:after="0" w:line="240" w:lineRule="auto"/>
        <w:ind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Borg</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Smith</w:t>
      </w:r>
      <w:proofErr w:type="spellEnd"/>
      <w:r>
        <w:rPr>
          <w:rFonts w:ascii="Times New Roman" w:eastAsia="Times New Roman" w:hAnsi="Times New Roman" w:cs="Times New Roman"/>
          <w:sz w:val="24"/>
          <w:szCs w:val="24"/>
        </w:rPr>
        <w:t xml:space="preserve">, L. (2018). </w:t>
      </w:r>
      <w:r w:rsidRPr="003E2B7B">
        <w:rPr>
          <w:rFonts w:ascii="Times New Roman" w:eastAsia="Times New Roman" w:hAnsi="Times New Roman" w:cs="Times New Roman"/>
          <w:sz w:val="24"/>
          <w:szCs w:val="24"/>
          <w:lang w:val="en-US"/>
        </w:rPr>
        <w:t>Digital Inclusion and Online Behavior: Five Typologies of Australian Internet Users//</w:t>
      </w:r>
      <w:r w:rsidRPr="003E2B7B">
        <w:rPr>
          <w:rFonts w:ascii="Times New Roman" w:eastAsia="Times New Roman" w:hAnsi="Times New Roman" w:cs="Times New Roman"/>
          <w:i/>
          <w:sz w:val="24"/>
          <w:szCs w:val="24"/>
          <w:lang w:val="en-US"/>
        </w:rPr>
        <w:t xml:space="preserve"> </w:t>
      </w:r>
      <w:proofErr w:type="spellStart"/>
      <w:r w:rsidRPr="003E2B7B">
        <w:rPr>
          <w:rFonts w:ascii="Times New Roman" w:eastAsia="Times New Roman" w:hAnsi="Times New Roman" w:cs="Times New Roman"/>
          <w:sz w:val="24"/>
          <w:szCs w:val="24"/>
          <w:lang w:val="en-US"/>
        </w:rPr>
        <w:t>Behaviour</w:t>
      </w:r>
      <w:proofErr w:type="spellEnd"/>
      <w:r w:rsidRPr="003E2B7B">
        <w:rPr>
          <w:rFonts w:ascii="Times New Roman" w:eastAsia="Times New Roman" w:hAnsi="Times New Roman" w:cs="Times New Roman"/>
          <w:sz w:val="24"/>
          <w:szCs w:val="24"/>
          <w:lang w:val="en-US"/>
        </w:rPr>
        <w:t xml:space="preserve"> &amp; Information Technology</w:t>
      </w:r>
      <w:r w:rsidRPr="003E2B7B">
        <w:rPr>
          <w:rFonts w:ascii="Times New Roman" w:eastAsia="Times New Roman" w:hAnsi="Times New Roman" w:cs="Times New Roman"/>
          <w:i/>
          <w:sz w:val="24"/>
          <w:szCs w:val="24"/>
          <w:lang w:val="en-US"/>
        </w:rPr>
        <w:t>,</w:t>
      </w:r>
      <w:r w:rsidRPr="003E2B7B">
        <w:rPr>
          <w:rFonts w:ascii="Times New Roman" w:eastAsia="Times New Roman" w:hAnsi="Times New Roman" w:cs="Times New Roman"/>
          <w:sz w:val="24"/>
          <w:szCs w:val="24"/>
          <w:lang w:val="en-US"/>
        </w:rPr>
        <w:t xml:space="preserve"> 2018. -</w:t>
      </w:r>
      <w:r w:rsidRPr="003E2B7B">
        <w:rPr>
          <w:rFonts w:ascii="Times New Roman" w:eastAsia="Times New Roman" w:hAnsi="Times New Roman" w:cs="Times New Roman"/>
          <w:i/>
          <w:sz w:val="24"/>
          <w:szCs w:val="24"/>
          <w:lang w:val="en-US"/>
        </w:rPr>
        <w:t xml:space="preserve"> </w:t>
      </w:r>
      <w:r w:rsidRPr="003E2B7B">
        <w:rPr>
          <w:rFonts w:ascii="Times New Roman" w:eastAsia="Times New Roman" w:hAnsi="Times New Roman" w:cs="Times New Roman"/>
          <w:sz w:val="24"/>
          <w:szCs w:val="24"/>
          <w:lang w:val="en-US"/>
        </w:rPr>
        <w:t xml:space="preserve">37(4), pp. 367–380. </w:t>
      </w:r>
      <w:r>
        <w:rPr>
          <w:rFonts w:ascii="Times New Roman" w:eastAsia="Times New Roman" w:hAnsi="Times New Roman" w:cs="Times New Roman"/>
          <w:sz w:val="24"/>
          <w:szCs w:val="24"/>
        </w:rPr>
        <w:t>URL:</w:t>
      </w:r>
      <w:r>
        <w:rPr>
          <w:rFonts w:ascii="Times New Roman" w:eastAsia="Times New Roman" w:hAnsi="Times New Roman" w:cs="Times New Roman"/>
          <w:i/>
          <w:sz w:val="24"/>
          <w:szCs w:val="24"/>
        </w:rPr>
        <w:t xml:space="preserve"> </w:t>
      </w:r>
      <w:hyperlink r:id="rId12">
        <w:r>
          <w:rPr>
            <w:rFonts w:ascii="Times New Roman" w:eastAsia="Times New Roman" w:hAnsi="Times New Roman" w:cs="Times New Roman"/>
            <w:color w:val="0000FF"/>
            <w:sz w:val="24"/>
            <w:szCs w:val="24"/>
            <w:u w:val="single"/>
          </w:rPr>
          <w:t>https://doi.org/10.1080/0144929X.2018.1436593</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accessed</w:t>
      </w:r>
      <w:proofErr w:type="spellEnd"/>
      <w:r>
        <w:rPr>
          <w:rFonts w:ascii="Times New Roman" w:eastAsia="Times New Roman" w:hAnsi="Times New Roman" w:cs="Times New Roman"/>
          <w:sz w:val="24"/>
          <w:szCs w:val="24"/>
        </w:rPr>
        <w:t>: 30.08.2024).</w:t>
      </w:r>
    </w:p>
    <w:p w14:paraId="00000057"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Государственная программа «Цифровой Казахстан», 2017. </w:t>
      </w:r>
      <w:r w:rsidRPr="003E2B7B">
        <w:rPr>
          <w:rFonts w:ascii="Times New Roman" w:eastAsia="Times New Roman" w:hAnsi="Times New Roman" w:cs="Times New Roman"/>
          <w:sz w:val="24"/>
          <w:szCs w:val="24"/>
          <w:lang w:val="en-US"/>
        </w:rPr>
        <w:t xml:space="preserve">URL: https://primeminister.kz/assets/media/gosudarstvennaya-programma-tsifrovoy-kazakhstan-rus.pdf (accessed: 19.10.2024). </w:t>
      </w:r>
    </w:p>
    <w:p w14:paraId="00000058" w14:textId="77777777" w:rsidR="00227680" w:rsidRDefault="003E2189">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Государственная программа «Цифровое развитие Беларуси». </w:t>
      </w:r>
      <w:r w:rsidRPr="003E2B7B">
        <w:rPr>
          <w:rFonts w:ascii="Times New Roman" w:eastAsia="Times New Roman" w:hAnsi="Times New Roman" w:cs="Times New Roman"/>
          <w:sz w:val="24"/>
          <w:szCs w:val="24"/>
          <w:lang w:val="en-US"/>
        </w:rPr>
        <w:t xml:space="preserve">URL: </w:t>
      </w:r>
      <w:hyperlink r:id="rId13">
        <w:r w:rsidRPr="003E2B7B">
          <w:rPr>
            <w:rFonts w:ascii="Times New Roman" w:eastAsia="Times New Roman" w:hAnsi="Times New Roman" w:cs="Times New Roman"/>
            <w:color w:val="0000FF"/>
            <w:sz w:val="24"/>
            <w:szCs w:val="24"/>
            <w:u w:val="single"/>
            <w:lang w:val="en-US"/>
          </w:rPr>
          <w:t>https://www.mpt.gov.by/ru/gosudarstvennaya-programma-cifrovoe-razvitie-belarusi-na-2021-2025-gody</w:t>
        </w:r>
      </w:hyperlink>
      <w:r w:rsidRPr="003E2B7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accessed</w:t>
      </w:r>
      <w:proofErr w:type="spellEnd"/>
      <w:r>
        <w:rPr>
          <w:rFonts w:ascii="Times New Roman" w:eastAsia="Times New Roman" w:hAnsi="Times New Roman" w:cs="Times New Roman"/>
          <w:sz w:val="24"/>
          <w:szCs w:val="24"/>
        </w:rPr>
        <w:t xml:space="preserve">: 21.11.2024). </w:t>
      </w:r>
    </w:p>
    <w:p w14:paraId="00000059" w14:textId="77777777" w:rsidR="00227680" w:rsidRPr="003E2B7B" w:rsidRDefault="003E2189">
      <w:pPr>
        <w:spacing w:after="0" w:line="240" w:lineRule="auto"/>
        <w:ind w:firstLine="5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Концепция цифровой трансформации, развитие других информационно -коммуникационных технологий и кибербезопасности на 2023–2029 годы. </w:t>
      </w:r>
      <w:r w:rsidRPr="003E2B7B">
        <w:rPr>
          <w:rFonts w:ascii="Times New Roman" w:eastAsia="Times New Roman" w:hAnsi="Times New Roman" w:cs="Times New Roman"/>
          <w:sz w:val="24"/>
          <w:szCs w:val="24"/>
          <w:lang w:val="en-US"/>
        </w:rPr>
        <w:t xml:space="preserve">URL: </w:t>
      </w:r>
      <w:hyperlink r:id="rId14">
        <w:r w:rsidRPr="003E2B7B">
          <w:rPr>
            <w:rFonts w:ascii="Times New Roman" w:eastAsia="Times New Roman" w:hAnsi="Times New Roman" w:cs="Times New Roman"/>
            <w:color w:val="0000FF"/>
            <w:sz w:val="24"/>
            <w:szCs w:val="24"/>
            <w:u w:val="single"/>
            <w:lang w:val="en-US"/>
          </w:rPr>
          <w:t>https://adilet.zan.kz/rus/docs/P2300000269</w:t>
        </w:r>
      </w:hyperlink>
      <w:r w:rsidRPr="003E2B7B">
        <w:rPr>
          <w:rFonts w:ascii="Times New Roman" w:eastAsia="Times New Roman" w:hAnsi="Times New Roman" w:cs="Times New Roman"/>
          <w:color w:val="0000FF"/>
          <w:sz w:val="24"/>
          <w:szCs w:val="24"/>
          <w:u w:val="single"/>
          <w:lang w:val="en-US"/>
        </w:rPr>
        <w:t xml:space="preserve"> </w:t>
      </w:r>
      <w:r w:rsidRPr="003E2B7B">
        <w:rPr>
          <w:rFonts w:ascii="Times New Roman" w:eastAsia="Times New Roman" w:hAnsi="Times New Roman" w:cs="Times New Roman"/>
          <w:sz w:val="24"/>
          <w:szCs w:val="24"/>
          <w:lang w:val="en-US"/>
        </w:rPr>
        <w:t xml:space="preserve">(accessed: 05.09.2024). </w:t>
      </w:r>
    </w:p>
    <w:p w14:paraId="0000005A" w14:textId="77777777" w:rsidR="00227680" w:rsidRPr="003E2B7B" w:rsidRDefault="00227680">
      <w:pPr>
        <w:spacing w:after="0" w:line="240" w:lineRule="auto"/>
        <w:jc w:val="both"/>
        <w:rPr>
          <w:rFonts w:ascii="Times New Roman" w:eastAsia="Times New Roman" w:hAnsi="Times New Roman" w:cs="Times New Roman"/>
          <w:sz w:val="28"/>
          <w:szCs w:val="28"/>
          <w:lang w:val="en-US"/>
        </w:rPr>
      </w:pPr>
    </w:p>
    <w:p w14:paraId="0000005B" w14:textId="77777777" w:rsidR="00227680" w:rsidRPr="003E2B7B" w:rsidRDefault="003E2189">
      <w:pPr>
        <w:spacing w:after="0" w:line="240" w:lineRule="auto"/>
        <w:ind w:firstLine="720"/>
        <w:jc w:val="both"/>
        <w:rPr>
          <w:rFonts w:ascii="Times New Roman" w:eastAsia="Times New Roman" w:hAnsi="Times New Roman" w:cs="Times New Roman"/>
          <w:sz w:val="24"/>
          <w:szCs w:val="24"/>
          <w:lang w:val="en-US"/>
        </w:rPr>
      </w:pPr>
      <w:r w:rsidRPr="003E2B7B">
        <w:rPr>
          <w:rFonts w:ascii="Times New Roman" w:eastAsia="Times New Roman" w:hAnsi="Times New Roman" w:cs="Times New Roman"/>
          <w:b/>
          <w:sz w:val="24"/>
          <w:szCs w:val="24"/>
          <w:lang w:val="en-US"/>
        </w:rPr>
        <w:t xml:space="preserve">Funding. </w:t>
      </w:r>
      <w:r w:rsidRPr="003E2B7B">
        <w:rPr>
          <w:rFonts w:ascii="Times New Roman" w:eastAsia="Times New Roman" w:hAnsi="Times New Roman" w:cs="Times New Roman"/>
          <w:sz w:val="24"/>
          <w:szCs w:val="24"/>
          <w:lang w:val="en-US"/>
        </w:rPr>
        <w:t>This research has been funded by the Science Committee of the Ministry of Science and Higher Education of the Republic of Kazakhstan (Grant No. AP19677013)</w:t>
      </w:r>
    </w:p>
    <w:p w14:paraId="0000005C" w14:textId="77777777" w:rsidR="00227680" w:rsidRPr="003E2B7B" w:rsidRDefault="003E2189">
      <w:pPr>
        <w:spacing w:after="0" w:line="240" w:lineRule="auto"/>
        <w:ind w:firstLine="567"/>
        <w:jc w:val="both"/>
        <w:rPr>
          <w:rFonts w:ascii="Times New Roman" w:eastAsia="Times New Roman" w:hAnsi="Times New Roman" w:cs="Times New Roman"/>
          <w:b/>
          <w:sz w:val="24"/>
          <w:szCs w:val="24"/>
          <w:lang w:val="en-US"/>
        </w:rPr>
      </w:pPr>
      <w:r w:rsidRPr="003E2B7B">
        <w:rPr>
          <w:rFonts w:ascii="Times New Roman" w:eastAsia="Times New Roman" w:hAnsi="Times New Roman" w:cs="Times New Roman"/>
          <w:b/>
          <w:sz w:val="24"/>
          <w:szCs w:val="24"/>
          <w:lang w:val="en-US"/>
        </w:rPr>
        <w:t xml:space="preserve"> </w:t>
      </w:r>
    </w:p>
    <w:p w14:paraId="0000005D" w14:textId="77777777" w:rsidR="00227680" w:rsidRPr="003E2B7B" w:rsidRDefault="003E2189">
      <w:pPr>
        <w:spacing w:after="0" w:line="240" w:lineRule="auto"/>
        <w:ind w:firstLine="567"/>
        <w:jc w:val="both"/>
        <w:rPr>
          <w:rFonts w:ascii="Times New Roman" w:eastAsia="Times New Roman" w:hAnsi="Times New Roman" w:cs="Times New Roman"/>
          <w:b/>
          <w:sz w:val="24"/>
          <w:szCs w:val="24"/>
          <w:lang w:val="en-US"/>
        </w:rPr>
      </w:pPr>
      <w:r w:rsidRPr="003E2B7B">
        <w:rPr>
          <w:rFonts w:ascii="Times New Roman" w:eastAsia="Times New Roman" w:hAnsi="Times New Roman" w:cs="Times New Roman"/>
          <w:b/>
          <w:sz w:val="24"/>
          <w:szCs w:val="24"/>
          <w:lang w:val="en-US"/>
        </w:rPr>
        <w:t xml:space="preserve"> </w:t>
      </w:r>
      <w:r w:rsidRPr="003E2B7B">
        <w:rPr>
          <w:rFonts w:ascii="Times New Roman" w:eastAsia="Times New Roman" w:hAnsi="Times New Roman" w:cs="Times New Roman"/>
          <w:b/>
          <w:sz w:val="20"/>
          <w:szCs w:val="20"/>
          <w:lang w:val="en-US"/>
        </w:rPr>
        <w:t xml:space="preserve"> </w:t>
      </w:r>
      <w:r w:rsidRPr="003E2B7B">
        <w:rPr>
          <w:rFonts w:ascii="Times New Roman" w:eastAsia="Times New Roman" w:hAnsi="Times New Roman" w:cs="Times New Roman"/>
          <w:b/>
          <w:sz w:val="24"/>
          <w:szCs w:val="24"/>
          <w:lang w:val="en-US"/>
        </w:rPr>
        <w:t>Authors' contributions</w:t>
      </w:r>
    </w:p>
    <w:p w14:paraId="0000005E" w14:textId="77777777" w:rsidR="00227680" w:rsidRPr="003E2B7B" w:rsidRDefault="003E2189">
      <w:pPr>
        <w:spacing w:after="0" w:line="240" w:lineRule="auto"/>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b/>
          <w:sz w:val="24"/>
          <w:szCs w:val="24"/>
          <w:lang w:val="en-US"/>
        </w:rPr>
        <w:t>Abdina</w:t>
      </w:r>
      <w:proofErr w:type="spellEnd"/>
      <w:r w:rsidRPr="003E2B7B">
        <w:rPr>
          <w:rFonts w:ascii="Times New Roman" w:eastAsia="Times New Roman" w:hAnsi="Times New Roman" w:cs="Times New Roman"/>
          <w:b/>
          <w:sz w:val="24"/>
          <w:szCs w:val="24"/>
          <w:lang w:val="en-US"/>
        </w:rPr>
        <w:t xml:space="preserve"> A.K. – </w:t>
      </w:r>
      <w:r w:rsidRPr="003E2B7B">
        <w:rPr>
          <w:rFonts w:ascii="Times New Roman" w:eastAsia="Times New Roman" w:hAnsi="Times New Roman" w:cs="Times New Roman"/>
          <w:sz w:val="24"/>
          <w:szCs w:val="24"/>
          <w:lang w:val="en-US"/>
        </w:rPr>
        <w:t>writing the article text, literature review, text editing.</w:t>
      </w:r>
    </w:p>
    <w:p w14:paraId="0000005F" w14:textId="77777777" w:rsidR="00227680" w:rsidRPr="003E2B7B" w:rsidRDefault="003E2189">
      <w:pPr>
        <w:spacing w:after="0" w:line="240" w:lineRule="auto"/>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b/>
          <w:sz w:val="24"/>
          <w:szCs w:val="24"/>
          <w:lang w:val="en-US"/>
        </w:rPr>
        <w:t>Uyzbayeva</w:t>
      </w:r>
      <w:proofErr w:type="spellEnd"/>
      <w:r w:rsidRPr="003E2B7B">
        <w:rPr>
          <w:rFonts w:ascii="Times New Roman" w:eastAsia="Times New Roman" w:hAnsi="Times New Roman" w:cs="Times New Roman"/>
          <w:b/>
          <w:sz w:val="24"/>
          <w:szCs w:val="24"/>
          <w:lang w:val="en-US"/>
        </w:rPr>
        <w:t xml:space="preserve"> A.A. – </w:t>
      </w:r>
      <w:r w:rsidRPr="003E2B7B">
        <w:rPr>
          <w:rFonts w:ascii="Times New Roman" w:eastAsia="Times New Roman" w:hAnsi="Times New Roman" w:cs="Times New Roman"/>
          <w:sz w:val="24"/>
          <w:szCs w:val="24"/>
          <w:lang w:val="en-US"/>
        </w:rPr>
        <w:t>writing the article text, analysis of state programs in Kazakhstan, technical design.</w:t>
      </w:r>
    </w:p>
    <w:p w14:paraId="00000060" w14:textId="77777777" w:rsidR="00227680" w:rsidRPr="003E2B7B" w:rsidRDefault="003E2189">
      <w:pPr>
        <w:spacing w:after="0" w:line="240" w:lineRule="auto"/>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b/>
          <w:sz w:val="24"/>
          <w:szCs w:val="24"/>
          <w:lang w:val="en-US"/>
        </w:rPr>
        <w:t>Kuchko</w:t>
      </w:r>
      <w:proofErr w:type="spellEnd"/>
      <w:r w:rsidRPr="003E2B7B">
        <w:rPr>
          <w:rFonts w:ascii="Times New Roman" w:eastAsia="Times New Roman" w:hAnsi="Times New Roman" w:cs="Times New Roman"/>
          <w:b/>
          <w:sz w:val="24"/>
          <w:szCs w:val="24"/>
          <w:lang w:val="en-US"/>
        </w:rPr>
        <w:t xml:space="preserve"> E. – </w:t>
      </w:r>
      <w:r w:rsidRPr="003E2B7B">
        <w:rPr>
          <w:rFonts w:ascii="Times New Roman" w:eastAsia="Times New Roman" w:hAnsi="Times New Roman" w:cs="Times New Roman"/>
          <w:sz w:val="24"/>
          <w:szCs w:val="24"/>
          <w:lang w:val="en-US"/>
        </w:rPr>
        <w:t>writing the article text, analysis of state programs in Belarus, text editing.</w:t>
      </w:r>
    </w:p>
    <w:p w14:paraId="00000061" w14:textId="77777777" w:rsidR="00227680" w:rsidRPr="003E2B7B" w:rsidRDefault="00227680">
      <w:pPr>
        <w:spacing w:after="0" w:line="240" w:lineRule="auto"/>
        <w:jc w:val="both"/>
        <w:rPr>
          <w:rFonts w:ascii="Times New Roman" w:eastAsia="Times New Roman" w:hAnsi="Times New Roman" w:cs="Times New Roman"/>
          <w:sz w:val="24"/>
          <w:szCs w:val="24"/>
          <w:lang w:val="en-US"/>
        </w:rPr>
      </w:pPr>
    </w:p>
    <w:p w14:paraId="00000062" w14:textId="77777777" w:rsidR="00227680" w:rsidRPr="003E2B7B" w:rsidRDefault="003E2189">
      <w:pPr>
        <w:spacing w:after="0" w:line="240" w:lineRule="auto"/>
        <w:ind w:firstLine="720"/>
        <w:jc w:val="both"/>
        <w:rPr>
          <w:rFonts w:ascii="Times New Roman" w:eastAsia="Times New Roman" w:hAnsi="Times New Roman" w:cs="Times New Roman"/>
          <w:sz w:val="24"/>
          <w:szCs w:val="24"/>
          <w:lang w:val="en-US"/>
        </w:rPr>
      </w:pPr>
      <w:r w:rsidRPr="003E2B7B">
        <w:rPr>
          <w:rFonts w:ascii="Times New Roman" w:eastAsia="Times New Roman" w:hAnsi="Times New Roman" w:cs="Times New Roman"/>
          <w:b/>
          <w:sz w:val="24"/>
          <w:szCs w:val="24"/>
          <w:lang w:val="en-US"/>
        </w:rPr>
        <w:t xml:space="preserve">Conflict of interests. </w:t>
      </w:r>
      <w:r w:rsidRPr="003E2B7B">
        <w:rPr>
          <w:rFonts w:ascii="Times New Roman" w:eastAsia="Times New Roman" w:hAnsi="Times New Roman" w:cs="Times New Roman"/>
          <w:sz w:val="24"/>
          <w:szCs w:val="24"/>
          <w:lang w:val="en-US"/>
        </w:rPr>
        <w:t>The authors declare no relevant conflict of interests</w:t>
      </w:r>
    </w:p>
    <w:p w14:paraId="00000063" w14:textId="77777777" w:rsidR="00227680" w:rsidRPr="003E2B7B" w:rsidRDefault="00227680">
      <w:pPr>
        <w:spacing w:after="0" w:line="240" w:lineRule="auto"/>
        <w:ind w:firstLine="567"/>
        <w:jc w:val="both"/>
        <w:rPr>
          <w:rFonts w:ascii="Times New Roman" w:eastAsia="Times New Roman" w:hAnsi="Times New Roman" w:cs="Times New Roman"/>
          <w:b/>
          <w:sz w:val="20"/>
          <w:szCs w:val="20"/>
          <w:lang w:val="en-US"/>
        </w:rPr>
      </w:pPr>
    </w:p>
    <w:p w14:paraId="00000064" w14:textId="77777777" w:rsidR="00227680" w:rsidRDefault="003E2189">
      <w:pPr>
        <w:spacing w:after="0" w:line="240" w:lineRule="auto"/>
        <w:ind w:firstLine="72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Авторлар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туралы</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мәлімет</w:t>
      </w:r>
      <w:proofErr w:type="spellEnd"/>
      <w:r>
        <w:rPr>
          <w:rFonts w:ascii="Times New Roman" w:eastAsia="Times New Roman" w:hAnsi="Times New Roman" w:cs="Times New Roman"/>
          <w:b/>
          <w:sz w:val="24"/>
          <w:szCs w:val="24"/>
        </w:rPr>
        <w:t xml:space="preserve"> / Сведения об авторах / </w:t>
      </w:r>
      <w:proofErr w:type="spellStart"/>
      <w:r>
        <w:rPr>
          <w:rFonts w:ascii="Times New Roman" w:eastAsia="Times New Roman" w:hAnsi="Times New Roman" w:cs="Times New Roman"/>
          <w:b/>
          <w:sz w:val="24"/>
          <w:szCs w:val="24"/>
        </w:rPr>
        <w:t>Information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about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authors</w:t>
      </w:r>
      <w:proofErr w:type="spellEnd"/>
      <w:r>
        <w:rPr>
          <w:rFonts w:ascii="Times New Roman" w:eastAsia="Times New Roman" w:hAnsi="Times New Roman" w:cs="Times New Roman"/>
          <w:b/>
          <w:sz w:val="24"/>
          <w:szCs w:val="24"/>
        </w:rPr>
        <w:t>:</w:t>
      </w:r>
    </w:p>
    <w:p w14:paraId="00000065" w14:textId="77777777" w:rsidR="00227680" w:rsidRDefault="003E2189">
      <w:pPr>
        <w:spacing w:after="0" w:line="24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Абдина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Айнұр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Қанапияқызы</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философия </w:t>
      </w:r>
      <w:proofErr w:type="spellStart"/>
      <w:r>
        <w:rPr>
          <w:rFonts w:ascii="Times New Roman" w:eastAsia="Times New Roman" w:hAnsi="Times New Roman" w:cs="Times New Roman"/>
          <w:sz w:val="24"/>
          <w:szCs w:val="24"/>
        </w:rPr>
        <w:t>ғылымдарының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докторы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қауымд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Мәңгілік</w:t>
      </w:r>
      <w:proofErr w:type="spellEnd"/>
      <w:r>
        <w:rPr>
          <w:rFonts w:ascii="Times New Roman" w:eastAsia="Times New Roman" w:hAnsi="Times New Roman" w:cs="Times New Roman"/>
          <w:sz w:val="24"/>
          <w:szCs w:val="24"/>
        </w:rPr>
        <w:t xml:space="preserve"> Ел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55/11, 010000, Астана,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FF"/>
          <w:sz w:val="20"/>
          <w:szCs w:val="20"/>
          <w:u w:val="single"/>
        </w:rPr>
        <w:t xml:space="preserve"> </w:t>
      </w:r>
      <w:hyperlink r:id="rId15">
        <w:r>
          <w:rPr>
            <w:rFonts w:ascii="Times New Roman" w:eastAsia="Times New Roman" w:hAnsi="Times New Roman" w:cs="Times New Roman"/>
            <w:color w:val="0000FF"/>
            <w:sz w:val="20"/>
            <w:szCs w:val="20"/>
            <w:u w:val="single"/>
          </w:rPr>
          <w:t>ainur.abdina@astanait.edu.kz</w:t>
        </w:r>
      </w:hyperlink>
      <w:r>
        <w:rPr>
          <w:rFonts w:ascii="Times New Roman" w:eastAsia="Times New Roman" w:hAnsi="Times New Roman" w:cs="Times New Roman"/>
          <w:color w:val="0000FF"/>
          <w:sz w:val="20"/>
          <w:szCs w:val="20"/>
          <w:u w:val="single"/>
        </w:rPr>
        <w:t xml:space="preserve">, </w:t>
      </w:r>
      <w:hyperlink r:id="rId16">
        <w:r>
          <w:rPr>
            <w:rFonts w:ascii="Times New Roman" w:eastAsia="Times New Roman" w:hAnsi="Times New Roman" w:cs="Times New Roman"/>
            <w:color w:val="0000FF"/>
            <w:sz w:val="20"/>
            <w:szCs w:val="20"/>
            <w:u w:val="single"/>
          </w:rPr>
          <w:t>https://orcid.org/0000-0002-1819-7492</w:t>
        </w:r>
      </w:hyperlink>
    </w:p>
    <w:p w14:paraId="00000066" w14:textId="77777777" w:rsidR="00227680" w:rsidRPr="003E2B7B" w:rsidRDefault="003E2189">
      <w:pPr>
        <w:spacing w:after="0" w:line="240" w:lineRule="auto"/>
        <w:ind w:firstLine="720"/>
        <w:jc w:val="both"/>
        <w:rPr>
          <w:rFonts w:ascii="Times New Roman" w:eastAsia="Times New Roman" w:hAnsi="Times New Roman" w:cs="Times New Roman"/>
          <w:sz w:val="24"/>
          <w:szCs w:val="24"/>
          <w:lang w:val="en-US"/>
        </w:rPr>
      </w:pPr>
      <w:proofErr w:type="spellStart"/>
      <w:r w:rsidRPr="003E2B7B">
        <w:rPr>
          <w:rFonts w:ascii="Times New Roman" w:eastAsia="Times New Roman" w:hAnsi="Times New Roman" w:cs="Times New Roman"/>
          <w:b/>
          <w:sz w:val="24"/>
          <w:szCs w:val="24"/>
          <w:lang w:val="en-US"/>
        </w:rPr>
        <w:t>Abdina</w:t>
      </w:r>
      <w:proofErr w:type="spellEnd"/>
      <w:r w:rsidRPr="003E2B7B">
        <w:rPr>
          <w:rFonts w:ascii="Times New Roman" w:eastAsia="Times New Roman" w:hAnsi="Times New Roman" w:cs="Times New Roman"/>
          <w:b/>
          <w:sz w:val="24"/>
          <w:szCs w:val="24"/>
          <w:lang w:val="en-US"/>
        </w:rPr>
        <w:t xml:space="preserve"> </w:t>
      </w:r>
      <w:proofErr w:type="spellStart"/>
      <w:r w:rsidRPr="003E2B7B">
        <w:rPr>
          <w:rFonts w:ascii="Times New Roman" w:eastAsia="Times New Roman" w:hAnsi="Times New Roman" w:cs="Times New Roman"/>
          <w:b/>
          <w:sz w:val="24"/>
          <w:szCs w:val="24"/>
          <w:lang w:val="en-US"/>
        </w:rPr>
        <w:t>Ainur</w:t>
      </w:r>
      <w:proofErr w:type="spellEnd"/>
      <w:r w:rsidRPr="003E2B7B">
        <w:rPr>
          <w:rFonts w:ascii="Times New Roman" w:eastAsia="Times New Roman" w:hAnsi="Times New Roman" w:cs="Times New Roman"/>
          <w:b/>
          <w:sz w:val="24"/>
          <w:szCs w:val="24"/>
          <w:lang w:val="en-US"/>
        </w:rPr>
        <w:t xml:space="preserve"> </w:t>
      </w:r>
      <w:proofErr w:type="spellStart"/>
      <w:r w:rsidRPr="003E2B7B">
        <w:rPr>
          <w:rFonts w:ascii="Times New Roman" w:eastAsia="Times New Roman" w:hAnsi="Times New Roman" w:cs="Times New Roman"/>
          <w:b/>
          <w:sz w:val="24"/>
          <w:szCs w:val="24"/>
          <w:lang w:val="en-US"/>
        </w:rPr>
        <w:t>Kanapiyanovna</w:t>
      </w:r>
      <w:proofErr w:type="spellEnd"/>
      <w:r w:rsidRPr="003E2B7B">
        <w:rPr>
          <w:rFonts w:ascii="Times New Roman" w:eastAsia="Times New Roman" w:hAnsi="Times New Roman" w:cs="Times New Roman"/>
          <w:b/>
          <w:sz w:val="24"/>
          <w:szCs w:val="24"/>
          <w:lang w:val="en-US"/>
        </w:rPr>
        <w:t xml:space="preserve"> – </w:t>
      </w:r>
      <w:r w:rsidRPr="003E2B7B">
        <w:rPr>
          <w:rFonts w:ascii="Times New Roman" w:eastAsia="Times New Roman" w:hAnsi="Times New Roman" w:cs="Times New Roman"/>
          <w:sz w:val="24"/>
          <w:szCs w:val="24"/>
          <w:lang w:val="en-US"/>
        </w:rPr>
        <w:t xml:space="preserve">Doctor of Philosophical Sciences, Astana IT University, 55/11 </w:t>
      </w:r>
      <w:proofErr w:type="spellStart"/>
      <w:r w:rsidRPr="003E2B7B">
        <w:rPr>
          <w:rFonts w:ascii="Times New Roman" w:eastAsia="Times New Roman" w:hAnsi="Times New Roman" w:cs="Times New Roman"/>
          <w:sz w:val="24"/>
          <w:szCs w:val="24"/>
          <w:lang w:val="en-US"/>
        </w:rPr>
        <w:t>Mangilik</w:t>
      </w:r>
      <w:proofErr w:type="spellEnd"/>
      <w:r w:rsidRPr="003E2B7B">
        <w:rPr>
          <w:rFonts w:ascii="Times New Roman" w:eastAsia="Times New Roman" w:hAnsi="Times New Roman" w:cs="Times New Roman"/>
          <w:sz w:val="24"/>
          <w:szCs w:val="24"/>
          <w:lang w:val="en-US"/>
        </w:rPr>
        <w:t xml:space="preserve"> El avenue, 010000, Astana, Kazakhstan,</w:t>
      </w:r>
      <w:r w:rsidRPr="003E2B7B">
        <w:rPr>
          <w:rFonts w:ascii="Times New Roman" w:eastAsia="Times New Roman" w:hAnsi="Times New Roman" w:cs="Times New Roman"/>
          <w:color w:val="0000FF"/>
          <w:sz w:val="20"/>
          <w:szCs w:val="20"/>
          <w:u w:val="single"/>
          <w:lang w:val="en-US"/>
        </w:rPr>
        <w:t xml:space="preserve"> </w:t>
      </w:r>
      <w:hyperlink r:id="rId17">
        <w:r w:rsidRPr="003E2B7B">
          <w:rPr>
            <w:rFonts w:ascii="Times New Roman" w:eastAsia="Times New Roman" w:hAnsi="Times New Roman" w:cs="Times New Roman"/>
            <w:color w:val="0000FF"/>
            <w:sz w:val="20"/>
            <w:szCs w:val="20"/>
            <w:u w:val="single"/>
            <w:lang w:val="en-US"/>
          </w:rPr>
          <w:t>ainur.abdina@astanait.edu.kz</w:t>
        </w:r>
      </w:hyperlink>
      <w:r w:rsidRPr="003E2B7B">
        <w:rPr>
          <w:rFonts w:ascii="Times New Roman" w:eastAsia="Times New Roman" w:hAnsi="Times New Roman" w:cs="Times New Roman"/>
          <w:color w:val="0000FF"/>
          <w:sz w:val="20"/>
          <w:szCs w:val="20"/>
          <w:u w:val="single"/>
          <w:lang w:val="en-US"/>
        </w:rPr>
        <w:t xml:space="preserve">, </w:t>
      </w:r>
      <w:hyperlink r:id="rId18">
        <w:r w:rsidRPr="003E2B7B">
          <w:rPr>
            <w:rFonts w:ascii="Times New Roman" w:eastAsia="Times New Roman" w:hAnsi="Times New Roman" w:cs="Times New Roman"/>
            <w:color w:val="0000FF"/>
            <w:sz w:val="20"/>
            <w:szCs w:val="20"/>
            <w:u w:val="single"/>
            <w:lang w:val="en-US"/>
          </w:rPr>
          <w:t>https://orcid.org/0000-0002-1819-7492</w:t>
        </w:r>
      </w:hyperlink>
      <w:r w:rsidRPr="003E2B7B">
        <w:rPr>
          <w:rFonts w:ascii="Times New Roman" w:eastAsia="Times New Roman" w:hAnsi="Times New Roman" w:cs="Times New Roman"/>
          <w:sz w:val="24"/>
          <w:szCs w:val="24"/>
          <w:lang w:val="en-US"/>
        </w:rPr>
        <w:t>.</w:t>
      </w:r>
    </w:p>
    <w:p w14:paraId="00000067" w14:textId="77777777" w:rsidR="00227680" w:rsidRDefault="003E2189">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Абдина</w:t>
      </w:r>
      <w:proofErr w:type="spellEnd"/>
      <w:r>
        <w:rPr>
          <w:rFonts w:ascii="Times New Roman" w:eastAsia="Times New Roman" w:hAnsi="Times New Roman" w:cs="Times New Roman"/>
          <w:b/>
          <w:sz w:val="24"/>
          <w:szCs w:val="24"/>
        </w:rPr>
        <w:t xml:space="preserve"> Айнур </w:t>
      </w:r>
      <w:proofErr w:type="spellStart"/>
      <w:r>
        <w:rPr>
          <w:rFonts w:ascii="Times New Roman" w:eastAsia="Times New Roman" w:hAnsi="Times New Roman" w:cs="Times New Roman"/>
          <w:b/>
          <w:sz w:val="24"/>
          <w:szCs w:val="24"/>
        </w:rPr>
        <w:t>Канапияновна</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доктор философских наук, ассоциированный профессор,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пр. </w:t>
      </w:r>
      <w:proofErr w:type="spellStart"/>
      <w:r>
        <w:rPr>
          <w:rFonts w:ascii="Times New Roman" w:eastAsia="Times New Roman" w:hAnsi="Times New Roman" w:cs="Times New Roman"/>
          <w:sz w:val="24"/>
          <w:szCs w:val="24"/>
        </w:rPr>
        <w:t>Мангилик</w:t>
      </w:r>
      <w:proofErr w:type="spellEnd"/>
      <w:r>
        <w:rPr>
          <w:rFonts w:ascii="Times New Roman" w:eastAsia="Times New Roman" w:hAnsi="Times New Roman" w:cs="Times New Roman"/>
          <w:sz w:val="24"/>
          <w:szCs w:val="24"/>
        </w:rPr>
        <w:t xml:space="preserve"> Ел, 55/11, 010000, Астана, Казахстан, </w:t>
      </w:r>
      <w:r>
        <w:rPr>
          <w:rFonts w:ascii="Times New Roman" w:eastAsia="Times New Roman" w:hAnsi="Times New Roman" w:cs="Times New Roman"/>
          <w:color w:val="0000FF"/>
          <w:sz w:val="20"/>
          <w:szCs w:val="20"/>
          <w:u w:val="single"/>
        </w:rPr>
        <w:t xml:space="preserve"> </w:t>
      </w:r>
      <w:hyperlink r:id="rId19">
        <w:r>
          <w:rPr>
            <w:rFonts w:ascii="Times New Roman" w:eastAsia="Times New Roman" w:hAnsi="Times New Roman" w:cs="Times New Roman"/>
            <w:color w:val="0000FF"/>
            <w:sz w:val="20"/>
            <w:szCs w:val="20"/>
            <w:u w:val="single"/>
          </w:rPr>
          <w:t>ainur.abdina@astanait.edu.kz</w:t>
        </w:r>
      </w:hyperlink>
      <w:r>
        <w:rPr>
          <w:rFonts w:ascii="Times New Roman" w:eastAsia="Times New Roman" w:hAnsi="Times New Roman" w:cs="Times New Roman"/>
          <w:color w:val="0000FF"/>
          <w:sz w:val="20"/>
          <w:szCs w:val="20"/>
          <w:u w:val="single"/>
        </w:rPr>
        <w:t xml:space="preserve">, </w:t>
      </w:r>
      <w:hyperlink r:id="rId20">
        <w:r>
          <w:rPr>
            <w:rFonts w:ascii="Times New Roman" w:eastAsia="Times New Roman" w:hAnsi="Times New Roman" w:cs="Times New Roman"/>
            <w:color w:val="0000FF"/>
            <w:sz w:val="20"/>
            <w:szCs w:val="20"/>
            <w:u w:val="single"/>
          </w:rPr>
          <w:t>https://orcid.org/0000-0002-1819-7492</w:t>
        </w:r>
      </w:hyperlink>
      <w:r>
        <w:rPr>
          <w:rFonts w:ascii="Times New Roman" w:eastAsia="Times New Roman" w:hAnsi="Times New Roman" w:cs="Times New Roman"/>
          <w:sz w:val="24"/>
          <w:szCs w:val="24"/>
        </w:rPr>
        <w:t>.</w:t>
      </w:r>
    </w:p>
    <w:p w14:paraId="00000068" w14:textId="77777777" w:rsidR="00227680" w:rsidRDefault="003E2189">
      <w:pPr>
        <w:spacing w:after="0" w:line="240" w:lineRule="auto"/>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4"/>
          <w:szCs w:val="24"/>
        </w:rPr>
        <w:t>Уызбаева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Анар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Асанқызы</w:t>
      </w:r>
      <w:proofErr w:type="spellEnd"/>
      <w:r>
        <w:rPr>
          <w:rFonts w:ascii="Times New Roman" w:eastAsia="Times New Roman" w:hAnsi="Times New Roman" w:cs="Times New Roman"/>
          <w:b/>
          <w:sz w:val="24"/>
          <w:szCs w:val="24"/>
        </w:rPr>
        <w:t xml:space="preserve"> – </w:t>
      </w: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қауымд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Мәңгілік</w:t>
      </w:r>
      <w:proofErr w:type="spellEnd"/>
      <w:r>
        <w:rPr>
          <w:rFonts w:ascii="Times New Roman" w:eastAsia="Times New Roman" w:hAnsi="Times New Roman" w:cs="Times New Roman"/>
          <w:sz w:val="24"/>
          <w:szCs w:val="24"/>
        </w:rPr>
        <w:t xml:space="preserve"> Ел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55/11, 010000, Астана,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22">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00000069" w14:textId="77777777" w:rsidR="00227680" w:rsidRPr="003E2B7B" w:rsidRDefault="003E2189">
      <w:pPr>
        <w:spacing w:after="0" w:line="240" w:lineRule="auto"/>
        <w:ind w:firstLine="720"/>
        <w:jc w:val="both"/>
        <w:rPr>
          <w:rFonts w:ascii="Times New Roman" w:eastAsia="Times New Roman" w:hAnsi="Times New Roman" w:cs="Times New Roman"/>
          <w:sz w:val="20"/>
          <w:szCs w:val="20"/>
          <w:lang w:val="en-US"/>
        </w:rPr>
      </w:pPr>
      <w:proofErr w:type="spellStart"/>
      <w:r w:rsidRPr="003E2B7B">
        <w:rPr>
          <w:rFonts w:ascii="Times New Roman" w:eastAsia="Times New Roman" w:hAnsi="Times New Roman" w:cs="Times New Roman"/>
          <w:b/>
          <w:sz w:val="24"/>
          <w:szCs w:val="24"/>
          <w:lang w:val="en-US"/>
        </w:rPr>
        <w:t>Uyzbayeva</w:t>
      </w:r>
      <w:proofErr w:type="spellEnd"/>
      <w:r w:rsidRPr="003E2B7B">
        <w:rPr>
          <w:rFonts w:ascii="Times New Roman" w:eastAsia="Times New Roman" w:hAnsi="Times New Roman" w:cs="Times New Roman"/>
          <w:b/>
          <w:sz w:val="24"/>
          <w:szCs w:val="24"/>
          <w:lang w:val="en-US"/>
        </w:rPr>
        <w:t xml:space="preserve"> </w:t>
      </w:r>
      <w:proofErr w:type="spellStart"/>
      <w:r w:rsidRPr="003E2B7B">
        <w:rPr>
          <w:rFonts w:ascii="Times New Roman" w:eastAsia="Times New Roman" w:hAnsi="Times New Roman" w:cs="Times New Roman"/>
          <w:b/>
          <w:sz w:val="24"/>
          <w:szCs w:val="24"/>
          <w:lang w:val="en-US"/>
        </w:rPr>
        <w:t>Anar</w:t>
      </w:r>
      <w:proofErr w:type="spellEnd"/>
      <w:r w:rsidRPr="003E2B7B">
        <w:rPr>
          <w:rFonts w:ascii="Times New Roman" w:eastAsia="Times New Roman" w:hAnsi="Times New Roman" w:cs="Times New Roman"/>
          <w:b/>
          <w:sz w:val="24"/>
          <w:szCs w:val="24"/>
          <w:lang w:val="en-US"/>
        </w:rPr>
        <w:t xml:space="preserve"> </w:t>
      </w:r>
      <w:proofErr w:type="spellStart"/>
      <w:r w:rsidRPr="003E2B7B">
        <w:rPr>
          <w:rFonts w:ascii="Times New Roman" w:eastAsia="Times New Roman" w:hAnsi="Times New Roman" w:cs="Times New Roman"/>
          <w:b/>
          <w:sz w:val="24"/>
          <w:szCs w:val="24"/>
          <w:lang w:val="en-US"/>
        </w:rPr>
        <w:t>Assanovna</w:t>
      </w:r>
      <w:proofErr w:type="spellEnd"/>
      <w:r w:rsidRPr="003E2B7B">
        <w:rPr>
          <w:rFonts w:ascii="Times New Roman" w:eastAsia="Times New Roman" w:hAnsi="Times New Roman" w:cs="Times New Roman"/>
          <w:b/>
          <w:sz w:val="24"/>
          <w:szCs w:val="24"/>
          <w:lang w:val="en-US"/>
        </w:rPr>
        <w:t xml:space="preserve"> – </w:t>
      </w:r>
      <w:r w:rsidRPr="003E2B7B">
        <w:rPr>
          <w:rFonts w:ascii="Times New Roman" w:eastAsia="Times New Roman" w:hAnsi="Times New Roman" w:cs="Times New Roman"/>
          <w:sz w:val="24"/>
          <w:szCs w:val="24"/>
          <w:lang w:val="en-US"/>
        </w:rPr>
        <w:t xml:space="preserve">PhD, Associate Professor, Astana IT University, 55/11 </w:t>
      </w:r>
      <w:proofErr w:type="spellStart"/>
      <w:r w:rsidRPr="003E2B7B">
        <w:rPr>
          <w:rFonts w:ascii="Times New Roman" w:eastAsia="Times New Roman" w:hAnsi="Times New Roman" w:cs="Times New Roman"/>
          <w:sz w:val="24"/>
          <w:szCs w:val="24"/>
          <w:lang w:val="en-US"/>
        </w:rPr>
        <w:t>Mangilik</w:t>
      </w:r>
      <w:proofErr w:type="spellEnd"/>
      <w:r w:rsidRPr="003E2B7B">
        <w:rPr>
          <w:rFonts w:ascii="Times New Roman" w:eastAsia="Times New Roman" w:hAnsi="Times New Roman" w:cs="Times New Roman"/>
          <w:sz w:val="24"/>
          <w:szCs w:val="24"/>
          <w:lang w:val="en-US"/>
        </w:rPr>
        <w:t xml:space="preserve"> El avenue, 010000, Astana, Kazakhstan, </w:t>
      </w:r>
      <w:hyperlink r:id="rId23">
        <w:r w:rsidRPr="003E2B7B">
          <w:rPr>
            <w:rFonts w:ascii="Times New Roman" w:eastAsia="Times New Roman" w:hAnsi="Times New Roman" w:cs="Times New Roman"/>
            <w:color w:val="0000FF"/>
            <w:sz w:val="20"/>
            <w:szCs w:val="20"/>
            <w:u w:val="single"/>
            <w:lang w:val="en-US"/>
          </w:rPr>
          <w:t>anar.uyzbayeva@astanait.edu.kz</w:t>
        </w:r>
      </w:hyperlink>
      <w:r w:rsidRPr="003E2B7B">
        <w:rPr>
          <w:rFonts w:ascii="Times New Roman" w:eastAsia="Times New Roman" w:hAnsi="Times New Roman" w:cs="Times New Roman"/>
          <w:sz w:val="20"/>
          <w:szCs w:val="20"/>
          <w:lang w:val="en-US"/>
        </w:rPr>
        <w:t xml:space="preserve">, </w:t>
      </w:r>
      <w:hyperlink r:id="rId24">
        <w:r w:rsidRPr="003E2B7B">
          <w:rPr>
            <w:rFonts w:ascii="Times New Roman" w:eastAsia="Times New Roman" w:hAnsi="Times New Roman" w:cs="Times New Roman"/>
            <w:color w:val="0000FF"/>
            <w:sz w:val="20"/>
            <w:szCs w:val="20"/>
            <w:u w:val="single"/>
            <w:lang w:val="en-US"/>
          </w:rPr>
          <w:t>https://orcid.org/0000-0003-4354-705X</w:t>
        </w:r>
      </w:hyperlink>
      <w:r w:rsidRPr="003E2B7B">
        <w:rPr>
          <w:rFonts w:ascii="Times New Roman" w:eastAsia="Times New Roman" w:hAnsi="Times New Roman" w:cs="Times New Roman"/>
          <w:sz w:val="24"/>
          <w:szCs w:val="24"/>
          <w:lang w:val="en-US"/>
        </w:rPr>
        <w:t>.</w:t>
      </w:r>
    </w:p>
    <w:p w14:paraId="0000006A" w14:textId="77777777" w:rsidR="00227680" w:rsidRDefault="003E2189">
      <w:pPr>
        <w:spacing w:after="0" w:line="240" w:lineRule="auto"/>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4"/>
          <w:szCs w:val="24"/>
        </w:rPr>
        <w:t>Уызбаева</w:t>
      </w:r>
      <w:proofErr w:type="spellEnd"/>
      <w:r w:rsidRPr="003E2B7B">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rPr>
        <w:t>Анар</w:t>
      </w:r>
      <w:proofErr w:type="spellEnd"/>
      <w:r w:rsidRPr="003E2B7B">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rPr>
        <w:t>Асановна</w:t>
      </w:r>
      <w:proofErr w:type="spellEnd"/>
      <w:r w:rsidRPr="003E2B7B">
        <w:rPr>
          <w:rFonts w:ascii="Times New Roman" w:eastAsia="Times New Roman" w:hAnsi="Times New Roman" w:cs="Times New Roman"/>
          <w:b/>
          <w:sz w:val="24"/>
          <w:szCs w:val="24"/>
          <w:lang w:val="en-US"/>
        </w:rPr>
        <w:t xml:space="preserve"> </w:t>
      </w:r>
      <w:r w:rsidRPr="003E2B7B">
        <w:rPr>
          <w:rFonts w:ascii="Times New Roman" w:eastAsia="Times New Roman" w:hAnsi="Times New Roman" w:cs="Times New Roman"/>
          <w:sz w:val="24"/>
          <w:szCs w:val="24"/>
          <w:lang w:val="en-US"/>
        </w:rPr>
        <w:t xml:space="preserve">– PhD, </w:t>
      </w:r>
      <w:r>
        <w:rPr>
          <w:rFonts w:ascii="Times New Roman" w:eastAsia="Times New Roman" w:hAnsi="Times New Roman" w:cs="Times New Roman"/>
          <w:sz w:val="24"/>
          <w:szCs w:val="24"/>
        </w:rPr>
        <w:t>ассоциированный</w:t>
      </w:r>
      <w:r w:rsidRPr="003E2B7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профессор</w:t>
      </w:r>
      <w:r w:rsidRPr="003E2B7B">
        <w:rPr>
          <w:rFonts w:ascii="Times New Roman" w:eastAsia="Times New Roman" w:hAnsi="Times New Roman" w:cs="Times New Roman"/>
          <w:sz w:val="24"/>
          <w:szCs w:val="24"/>
          <w:lang w:val="en-US"/>
        </w:rPr>
        <w:t xml:space="preserve">, Astana IT University, </w:t>
      </w:r>
      <w:proofErr w:type="spellStart"/>
      <w:r>
        <w:rPr>
          <w:rFonts w:ascii="Times New Roman" w:eastAsia="Times New Roman" w:hAnsi="Times New Roman" w:cs="Times New Roman"/>
          <w:sz w:val="24"/>
          <w:szCs w:val="24"/>
        </w:rPr>
        <w:t>пр</w:t>
      </w:r>
      <w:proofErr w:type="spellEnd"/>
      <w:r w:rsidRPr="003E2B7B">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Мангилик</w:t>
      </w:r>
      <w:proofErr w:type="spellEnd"/>
      <w:r>
        <w:rPr>
          <w:rFonts w:ascii="Times New Roman" w:eastAsia="Times New Roman" w:hAnsi="Times New Roman" w:cs="Times New Roman"/>
          <w:sz w:val="24"/>
          <w:szCs w:val="24"/>
        </w:rPr>
        <w:t xml:space="preserve"> Ел, 55/11, 010000, Астана, Казахстан, </w:t>
      </w:r>
      <w:hyperlink r:id="rId25">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26">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0000006B" w14:textId="77777777" w:rsidR="00227680" w:rsidRDefault="003E2189">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 Евгеньевна</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әлеуметтану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ғылымдарының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докторы</w:t>
      </w:r>
      <w:proofErr w:type="spellEnd"/>
      <w:r>
        <w:rPr>
          <w:rFonts w:ascii="Times New Roman" w:eastAsia="Times New Roman" w:hAnsi="Times New Roman" w:cs="Times New Roman"/>
          <w:sz w:val="24"/>
          <w:szCs w:val="24"/>
        </w:rPr>
        <w:t xml:space="preserve">, профессор, Беларусь </w:t>
      </w:r>
      <w:proofErr w:type="spellStart"/>
      <w:r>
        <w:rPr>
          <w:rFonts w:ascii="Times New Roman" w:eastAsia="Times New Roman" w:hAnsi="Times New Roman" w:cs="Times New Roman"/>
          <w:sz w:val="24"/>
          <w:szCs w:val="24"/>
        </w:rPr>
        <w:t>мемлекеттік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университеті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Тәуелсіздік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4, 220030, Минск, Беларусь, </w:t>
      </w:r>
      <w:hyperlink r:id="rId27">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28">
        <w:r>
          <w:rPr>
            <w:rFonts w:ascii="Times New Roman" w:eastAsia="Times New Roman" w:hAnsi="Times New Roman" w:cs="Times New Roman"/>
            <w:color w:val="0000FF"/>
            <w:sz w:val="20"/>
            <w:szCs w:val="20"/>
            <w:u w:val="single"/>
          </w:rPr>
          <w:t>https://orcid.org/0000-0003-2376-4639</w:t>
        </w:r>
      </w:hyperlink>
    </w:p>
    <w:p w14:paraId="0000006C" w14:textId="77777777" w:rsidR="00227680" w:rsidRPr="003E2B7B" w:rsidRDefault="003E2189">
      <w:pPr>
        <w:spacing w:after="0" w:line="240" w:lineRule="auto"/>
        <w:ind w:firstLine="720"/>
        <w:jc w:val="both"/>
        <w:rPr>
          <w:rFonts w:ascii="Times New Roman" w:eastAsia="Times New Roman" w:hAnsi="Times New Roman" w:cs="Times New Roman"/>
          <w:sz w:val="20"/>
          <w:szCs w:val="20"/>
          <w:lang w:val="en-US"/>
        </w:rPr>
      </w:pPr>
      <w:proofErr w:type="spellStart"/>
      <w:r w:rsidRPr="003E2B7B">
        <w:rPr>
          <w:rFonts w:ascii="Times New Roman" w:eastAsia="Times New Roman" w:hAnsi="Times New Roman" w:cs="Times New Roman"/>
          <w:b/>
          <w:sz w:val="24"/>
          <w:szCs w:val="24"/>
          <w:lang w:val="en-US"/>
        </w:rPr>
        <w:t>Kuchko</w:t>
      </w:r>
      <w:proofErr w:type="spellEnd"/>
      <w:r w:rsidRPr="003E2B7B">
        <w:rPr>
          <w:rFonts w:ascii="Times New Roman" w:eastAsia="Times New Roman" w:hAnsi="Times New Roman" w:cs="Times New Roman"/>
          <w:b/>
          <w:sz w:val="24"/>
          <w:szCs w:val="24"/>
          <w:lang w:val="en-US"/>
        </w:rPr>
        <w:t xml:space="preserve"> Elena </w:t>
      </w:r>
      <w:proofErr w:type="spellStart"/>
      <w:r w:rsidRPr="003E2B7B">
        <w:rPr>
          <w:rFonts w:ascii="Times New Roman" w:eastAsia="Times New Roman" w:hAnsi="Times New Roman" w:cs="Times New Roman"/>
          <w:b/>
          <w:sz w:val="24"/>
          <w:szCs w:val="24"/>
          <w:lang w:val="en-US"/>
        </w:rPr>
        <w:t>Evgenievna</w:t>
      </w:r>
      <w:proofErr w:type="spellEnd"/>
      <w:r w:rsidRPr="003E2B7B">
        <w:rPr>
          <w:rFonts w:ascii="Times New Roman" w:eastAsia="Times New Roman" w:hAnsi="Times New Roman" w:cs="Times New Roman"/>
          <w:sz w:val="24"/>
          <w:szCs w:val="24"/>
          <w:lang w:val="en-US"/>
        </w:rPr>
        <w:t xml:space="preserve"> – Doctor of Sociological Sciences, Professor, Belarusian State University, 4 </w:t>
      </w:r>
      <w:proofErr w:type="spellStart"/>
      <w:r w:rsidRPr="003E2B7B">
        <w:rPr>
          <w:rFonts w:ascii="Times New Roman" w:eastAsia="Times New Roman" w:hAnsi="Times New Roman" w:cs="Times New Roman"/>
          <w:sz w:val="24"/>
          <w:szCs w:val="24"/>
          <w:lang w:val="en-US"/>
        </w:rPr>
        <w:t>Nezavisimosti</w:t>
      </w:r>
      <w:proofErr w:type="spellEnd"/>
      <w:r w:rsidRPr="003E2B7B">
        <w:rPr>
          <w:rFonts w:ascii="Times New Roman" w:eastAsia="Times New Roman" w:hAnsi="Times New Roman" w:cs="Times New Roman"/>
          <w:sz w:val="24"/>
          <w:szCs w:val="24"/>
          <w:lang w:val="en-US"/>
        </w:rPr>
        <w:t xml:space="preserve"> Avenue, 220030, Minsk, Belarus</w:t>
      </w:r>
      <w:hyperlink r:id="rId29">
        <w:r w:rsidRPr="003E2B7B">
          <w:rPr>
            <w:rFonts w:ascii="Times New Roman" w:eastAsia="Times New Roman" w:hAnsi="Times New Roman" w:cs="Times New Roman"/>
            <w:color w:val="0000FF"/>
            <w:sz w:val="20"/>
            <w:szCs w:val="20"/>
            <w:u w:val="single"/>
            <w:lang w:val="en-US"/>
          </w:rPr>
          <w:t>avesol@yandex.ru</w:t>
        </w:r>
      </w:hyperlink>
    </w:p>
    <w:p w14:paraId="0000006D" w14:textId="77777777" w:rsidR="00227680" w:rsidRDefault="001971A9">
      <w:pPr>
        <w:spacing w:after="0" w:line="240" w:lineRule="auto"/>
        <w:rPr>
          <w:sz w:val="18"/>
          <w:szCs w:val="18"/>
        </w:rPr>
      </w:pPr>
      <w:hyperlink r:id="rId30">
        <w:r w:rsidR="003E2189">
          <w:rPr>
            <w:rFonts w:ascii="Times New Roman" w:eastAsia="Times New Roman" w:hAnsi="Times New Roman" w:cs="Times New Roman"/>
            <w:color w:val="0000FF"/>
            <w:sz w:val="20"/>
            <w:szCs w:val="20"/>
            <w:u w:val="single"/>
          </w:rPr>
          <w:t>https://orcid.org/0000-0003-2376-4639</w:t>
        </w:r>
      </w:hyperlink>
      <w:r w:rsidR="003E2189">
        <w:rPr>
          <w:rFonts w:ascii="Times New Roman" w:eastAsia="Times New Roman" w:hAnsi="Times New Roman" w:cs="Times New Roman"/>
          <w:sz w:val="24"/>
          <w:szCs w:val="24"/>
        </w:rPr>
        <w:t>.</w:t>
      </w:r>
    </w:p>
    <w:p w14:paraId="0000006E" w14:textId="77777777" w:rsidR="00227680" w:rsidRDefault="003E2189">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Евгеньевна</w:t>
      </w:r>
      <w:r>
        <w:rPr>
          <w:rFonts w:ascii="Times New Roman" w:eastAsia="Times New Roman" w:hAnsi="Times New Roman" w:cs="Times New Roman"/>
          <w:sz w:val="24"/>
          <w:szCs w:val="24"/>
        </w:rPr>
        <w:t xml:space="preserve"> – доктор социологических наук, профессор, Белорусский государственный университет, пр. Независимости 4, 220030, Минск, Беларусь, </w:t>
      </w:r>
      <w:hyperlink r:id="rId31">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32">
        <w:r>
          <w:rPr>
            <w:rFonts w:ascii="Times New Roman" w:eastAsia="Times New Roman" w:hAnsi="Times New Roman" w:cs="Times New Roman"/>
            <w:color w:val="0000FF"/>
            <w:sz w:val="20"/>
            <w:szCs w:val="20"/>
            <w:u w:val="single"/>
          </w:rPr>
          <w:t>https://orcid.org/0000-0003-2376-4639</w:t>
        </w:r>
      </w:hyperlink>
    </w:p>
    <w:p w14:paraId="0000006F" w14:textId="77777777" w:rsidR="00227680" w:rsidRDefault="00227680">
      <w:pPr>
        <w:spacing w:after="0" w:line="240" w:lineRule="auto"/>
        <w:jc w:val="both"/>
        <w:rPr>
          <w:rFonts w:ascii="Times New Roman" w:eastAsia="Times New Roman" w:hAnsi="Times New Roman" w:cs="Times New Roman"/>
          <w:sz w:val="28"/>
          <w:szCs w:val="28"/>
        </w:rPr>
      </w:pPr>
    </w:p>
    <w:p w14:paraId="00000070" w14:textId="77777777" w:rsidR="00227680" w:rsidRDefault="00227680">
      <w:pPr>
        <w:spacing w:after="0" w:line="240" w:lineRule="auto"/>
        <w:jc w:val="both"/>
        <w:rPr>
          <w:rFonts w:ascii="Times New Roman" w:eastAsia="Times New Roman" w:hAnsi="Times New Roman" w:cs="Times New Roman"/>
          <w:b/>
          <w:sz w:val="24"/>
          <w:szCs w:val="24"/>
        </w:rPr>
      </w:pPr>
    </w:p>
    <w:p w14:paraId="00000071" w14:textId="77777777" w:rsidR="00227680" w:rsidRDefault="00227680">
      <w:pPr>
        <w:spacing w:after="0" w:line="240" w:lineRule="auto"/>
        <w:rPr>
          <w:rFonts w:ascii="Times New Roman" w:eastAsia="Times New Roman" w:hAnsi="Times New Roman" w:cs="Times New Roman"/>
          <w:b/>
          <w:sz w:val="28"/>
          <w:szCs w:val="28"/>
        </w:rPr>
      </w:pPr>
    </w:p>
    <w:sectPr w:rsidR="00227680">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font>
  <w:font w:name="Quattrocento San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680"/>
    <w:rsid w:val="001971A9"/>
    <w:rsid w:val="00227680"/>
    <w:rsid w:val="003E2189"/>
    <w:rsid w:val="003E2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2027"/>
  <w15:docId w15:val="{2E99D448-4E0E-4166-8545-FF7C2A8F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uiPriority w:val="9"/>
    <w:semiHidden/>
    <w:unhideWhenUsed/>
    <w:qFormat/>
    <w:pPr>
      <w:keepNext/>
      <w:keepLines/>
      <w:spacing w:before="40" w:after="0"/>
      <w:outlineLvl w:val="3"/>
    </w:pPr>
    <w:rPr>
      <w:i/>
      <w:color w:val="2F5496"/>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3E2B7B"/>
    <w:rPr>
      <w:color w:val="0000FF" w:themeColor="hyperlink"/>
      <w:u w:val="single"/>
    </w:rPr>
  </w:style>
  <w:style w:type="character" w:styleId="a6">
    <w:name w:val="Unresolved Mention"/>
    <w:basedOn w:val="a0"/>
    <w:uiPriority w:val="99"/>
    <w:semiHidden/>
    <w:unhideWhenUsed/>
    <w:rsid w:val="003E2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4929X.2018.1436593" TargetMode="External"/><Relationship Id="rId13" Type="http://schemas.openxmlformats.org/officeDocument/2006/relationships/hyperlink" Target="https://www.mpt.gov.by/ru/gosudarstvennaya-programma-cifrovoe-razvitie-belarusi-na-2021-2025-gody" TargetMode="External"/><Relationship Id="rId18" Type="http://schemas.openxmlformats.org/officeDocument/2006/relationships/hyperlink" Target="https://orcid.org/0000-0002-1819-7492" TargetMode="External"/><Relationship Id="rId26" Type="http://schemas.openxmlformats.org/officeDocument/2006/relationships/hyperlink" Target="https://orcid.org/0000-0003-4354-705X" TargetMode="External"/><Relationship Id="rId3" Type="http://schemas.openxmlformats.org/officeDocument/2006/relationships/settings" Target="settings.xml"/><Relationship Id="rId21" Type="http://schemas.openxmlformats.org/officeDocument/2006/relationships/hyperlink" Target="mailto:anar.uyzbayeva@astanait.edu.kz" TargetMode="External"/><Relationship Id="rId34" Type="http://schemas.openxmlformats.org/officeDocument/2006/relationships/theme" Target="theme/theme1.xml"/><Relationship Id="rId7" Type="http://schemas.openxmlformats.org/officeDocument/2006/relationships/hyperlink" Target="mailto:Ainur.abdina@astanait.edu.kz" TargetMode="External"/><Relationship Id="rId12" Type="http://schemas.openxmlformats.org/officeDocument/2006/relationships/hyperlink" Target="https://doi.org/10.1080/0144929X.2018.1436593" TargetMode="External"/><Relationship Id="rId17" Type="http://schemas.openxmlformats.org/officeDocument/2006/relationships/hyperlink" Target="mailto:ainur.abdina@astanait.edu.kz" TargetMode="External"/><Relationship Id="rId25" Type="http://schemas.openxmlformats.org/officeDocument/2006/relationships/hyperlink" Target="mailto:anar.uyzbayeva@astanait.edu.kz"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2-1819-7492" TargetMode="External"/><Relationship Id="rId20" Type="http://schemas.openxmlformats.org/officeDocument/2006/relationships/hyperlink" Target="https://orcid.org/0000-0002-1819-7492" TargetMode="External"/><Relationship Id="rId29" Type="http://schemas.openxmlformats.org/officeDocument/2006/relationships/hyperlink" Target="mailto:avesol@yandex.ru" TargetMode="External"/><Relationship Id="rId1" Type="http://schemas.openxmlformats.org/officeDocument/2006/relationships/customXml" Target="../customXml/item1.xml"/><Relationship Id="rId6" Type="http://schemas.openxmlformats.org/officeDocument/2006/relationships/hyperlink" Target="mailto:Ainur.abdina@astanait.edu.kz" TargetMode="External"/><Relationship Id="rId11" Type="http://schemas.openxmlformats.org/officeDocument/2006/relationships/hyperlink" Target="https://adilet.zan.kz/rus/docs/P2300000269" TargetMode="External"/><Relationship Id="rId24" Type="http://schemas.openxmlformats.org/officeDocument/2006/relationships/hyperlink" Target="https://orcid.org/0000-0003-4354-705X" TargetMode="External"/><Relationship Id="rId32" Type="http://schemas.openxmlformats.org/officeDocument/2006/relationships/hyperlink" Target="https://orcid.org/0000-0003-2376-4639" TargetMode="External"/><Relationship Id="rId5" Type="http://schemas.openxmlformats.org/officeDocument/2006/relationships/hyperlink" Target="mailto:Ainur.abdina@astanait.edu.kz" TargetMode="External"/><Relationship Id="rId15" Type="http://schemas.openxmlformats.org/officeDocument/2006/relationships/hyperlink" Target="mailto:ainur.abdina@astanait.edu.kz" TargetMode="External"/><Relationship Id="rId23" Type="http://schemas.openxmlformats.org/officeDocument/2006/relationships/hyperlink" Target="mailto:anar.uyzbayeva@astanait.edu.kz" TargetMode="External"/><Relationship Id="rId28" Type="http://schemas.openxmlformats.org/officeDocument/2006/relationships/hyperlink" Target="https://orcid.org/0000-0003-2376-4639" TargetMode="External"/><Relationship Id="rId10" Type="http://schemas.openxmlformats.org/officeDocument/2006/relationships/hyperlink" Target="https://www.mpt.gov.by/ru/gosudarstvennaya-programma-cifrovoe-razvitie-belarusi-na-2021-2025-gody" TargetMode="External"/><Relationship Id="rId19" Type="http://schemas.openxmlformats.org/officeDocument/2006/relationships/hyperlink" Target="mailto:ainur.abdina@astanait.edu.kz" TargetMode="External"/><Relationship Id="rId31" Type="http://schemas.openxmlformats.org/officeDocument/2006/relationships/hyperlink" Target="mailto:avesol@yandex.ru" TargetMode="External"/><Relationship Id="rId4" Type="http://schemas.openxmlformats.org/officeDocument/2006/relationships/webSettings" Target="webSettings.xml"/><Relationship Id="rId9" Type="http://schemas.openxmlformats.org/officeDocument/2006/relationships/hyperlink" Target="https://kapital.kz/tehnology/83781/tsifrovoy-kazakhstan-chto-izmenilos-v-strane-za-god.html" TargetMode="External"/><Relationship Id="rId14" Type="http://schemas.openxmlformats.org/officeDocument/2006/relationships/hyperlink" Target="https://adilet.zan.kz/rus/docs/P2300000269" TargetMode="External"/><Relationship Id="rId22" Type="http://schemas.openxmlformats.org/officeDocument/2006/relationships/hyperlink" Target="https://orcid.org/0000-0003-4354-705X" TargetMode="External"/><Relationship Id="rId27" Type="http://schemas.openxmlformats.org/officeDocument/2006/relationships/hyperlink" Target="mailto:avesol@yandex.ru" TargetMode="External"/><Relationship Id="rId30" Type="http://schemas.openxmlformats.org/officeDocument/2006/relationships/hyperlink" Target="https://orcid.org/0000-0003-2376-4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B3AE2-9B3F-43A4-8C27-F3A855E5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2105</Words>
  <Characters>12003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Azamat</cp:lastModifiedBy>
  <cp:revision>4</cp:revision>
  <dcterms:created xsi:type="dcterms:W3CDTF">2025-05-15T12:08:00Z</dcterms:created>
  <dcterms:modified xsi:type="dcterms:W3CDTF">2025-06-03T12:50:00Z</dcterms:modified>
</cp:coreProperties>
</file>